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CC9A61" w14:textId="12FB38F0" w:rsidR="00345DD6" w:rsidRPr="00921F2E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4AC3F83F" w14:textId="4DC48CBC" w:rsidR="009247EB" w:rsidRPr="00921F2E" w:rsidRDefault="009247EB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0857F133" w14:textId="77777777" w:rsidR="009247EB" w:rsidRPr="00921F2E" w:rsidRDefault="009247EB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1D4B3D2D" w14:textId="77777777" w:rsidR="00345DD6" w:rsidRPr="00921F2E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6A76BB31" w14:textId="77777777" w:rsidR="00345DD6" w:rsidRPr="00547A28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r w:rsidRPr="00547A28">
        <w:rPr>
          <w:rFonts w:eastAsia="Times New Roman" w:cstheme="minorHAnsi"/>
          <w:b/>
          <w:bCs/>
          <w:sz w:val="24"/>
          <w:szCs w:val="24"/>
          <w:lang w:eastAsia="pl-PL"/>
        </w:rPr>
        <w:t>SPECYFIKACJA ISTOTNYCH WARUNKÓW ZAMÓWIENIA</w:t>
      </w:r>
      <w:r w:rsidRPr="00547A28">
        <w:rPr>
          <w:rFonts w:eastAsia="Times New Roman" w:cstheme="minorHAnsi"/>
          <w:b/>
          <w:sz w:val="24"/>
          <w:szCs w:val="24"/>
        </w:rPr>
        <w:t xml:space="preserve"> </w:t>
      </w:r>
    </w:p>
    <w:p w14:paraId="67F82A74" w14:textId="77777777" w:rsidR="00345DD6" w:rsidRPr="00547A28" w:rsidRDefault="00345DD6" w:rsidP="001110AE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color w:val="FF0000"/>
          <w:sz w:val="24"/>
          <w:szCs w:val="24"/>
          <w:lang w:eastAsia="pl-PL"/>
        </w:rPr>
      </w:pPr>
    </w:p>
    <w:p w14:paraId="3681944F" w14:textId="77777777" w:rsidR="00345DD6" w:rsidRPr="00547A28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547A28">
        <w:rPr>
          <w:rFonts w:eastAsia="Times New Roman" w:cstheme="minorHAnsi"/>
          <w:b/>
          <w:bCs/>
          <w:sz w:val="24"/>
          <w:szCs w:val="24"/>
          <w:lang w:eastAsia="pl-PL"/>
        </w:rPr>
        <w:t>na realizację zamówienia Polskiej Agencji Rozwoju Przedsiębiorczości</w:t>
      </w:r>
    </w:p>
    <w:p w14:paraId="24237151" w14:textId="77777777" w:rsidR="00345DD6" w:rsidRPr="00547A28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7EBF095D" w14:textId="77777777" w:rsidR="00345DD6" w:rsidRPr="00547A28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</w:p>
    <w:p w14:paraId="01D725EE" w14:textId="77777777" w:rsidR="00345DD6" w:rsidRPr="00547A28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</w:p>
    <w:p w14:paraId="35D6D9BA" w14:textId="77777777" w:rsidR="002335A3" w:rsidRPr="00547A28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</w:p>
    <w:p w14:paraId="0E6B8C3E" w14:textId="77777777" w:rsidR="002335A3" w:rsidRPr="00547A28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</w:p>
    <w:p w14:paraId="4EEFDE92" w14:textId="551CD2D2" w:rsidR="00345DD6" w:rsidRPr="00547A28" w:rsidRDefault="009B67D0" w:rsidP="00CB6D9B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  <w:r w:rsidRPr="00547A28">
        <w:rPr>
          <w:rFonts w:eastAsia="Times New Roman" w:cstheme="minorHAnsi"/>
          <w:b/>
          <w:bCs/>
          <w:i/>
          <w:sz w:val="24"/>
          <w:szCs w:val="24"/>
          <w:lang w:eastAsia="pl-PL"/>
        </w:rPr>
        <w:t>„</w:t>
      </w:r>
      <w:r w:rsidR="00E86833" w:rsidRPr="00547A28">
        <w:rPr>
          <w:rFonts w:eastAsia="Times New Roman" w:cstheme="minorHAnsi"/>
          <w:b/>
          <w:bCs/>
          <w:sz w:val="24"/>
          <w:szCs w:val="24"/>
          <w:lang w:eastAsia="pl-PL"/>
        </w:rPr>
        <w:t>Usługa grupowego ubezpieczenia na życie pracowników oraz członków ich rodzin</w:t>
      </w:r>
      <w:r w:rsidRPr="00547A28">
        <w:rPr>
          <w:rFonts w:eastAsia="Times New Roman" w:cstheme="minorHAnsi"/>
          <w:b/>
          <w:bCs/>
          <w:i/>
          <w:sz w:val="24"/>
          <w:szCs w:val="24"/>
          <w:lang w:eastAsia="pl-PL"/>
        </w:rPr>
        <w:t>”</w:t>
      </w:r>
    </w:p>
    <w:p w14:paraId="633A5BC8" w14:textId="77777777" w:rsidR="00345DD6" w:rsidRPr="00547A28" w:rsidRDefault="00345DD6" w:rsidP="00345DD6">
      <w:pPr>
        <w:spacing w:after="0" w:line="240" w:lineRule="auto"/>
        <w:rPr>
          <w:rFonts w:eastAsia="Times New Roman" w:cstheme="minorHAnsi"/>
          <w:b/>
          <w:sz w:val="24"/>
          <w:szCs w:val="24"/>
          <w:lang w:eastAsia="pl-PL"/>
        </w:rPr>
      </w:pPr>
    </w:p>
    <w:p w14:paraId="50DFF234" w14:textId="77777777" w:rsidR="00345DD6" w:rsidRPr="00547A28" w:rsidRDefault="00345DD6" w:rsidP="00345DD6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3A5B99F8" w14:textId="77777777" w:rsidR="00345DD6" w:rsidRPr="00547A28" w:rsidRDefault="00345DD6" w:rsidP="006A7C34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01DEB84D" w14:textId="0688A8F9" w:rsidR="00345DD6" w:rsidRPr="00547A28" w:rsidRDefault="00345DD6" w:rsidP="00345DD6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547A28">
        <w:rPr>
          <w:rFonts w:eastAsia="Times New Roman" w:cstheme="minorHAnsi"/>
          <w:b/>
          <w:sz w:val="24"/>
          <w:szCs w:val="24"/>
          <w:lang w:eastAsia="pl-PL"/>
        </w:rPr>
        <w:t xml:space="preserve">Znak sprawy: </w:t>
      </w:r>
      <w:r w:rsidR="002129D2" w:rsidRPr="00547A28">
        <w:rPr>
          <w:rFonts w:cstheme="minorHAnsi"/>
          <w:b/>
          <w:sz w:val="24"/>
          <w:szCs w:val="24"/>
        </w:rPr>
        <w:t>p/</w:t>
      </w:r>
      <w:r w:rsidR="00E86833" w:rsidRPr="00547A28">
        <w:rPr>
          <w:rFonts w:cstheme="minorHAnsi"/>
          <w:b/>
          <w:sz w:val="24"/>
          <w:szCs w:val="24"/>
        </w:rPr>
        <w:t>214</w:t>
      </w:r>
      <w:r w:rsidR="002129D2" w:rsidRPr="00547A28">
        <w:rPr>
          <w:rFonts w:cstheme="minorHAnsi"/>
          <w:b/>
          <w:sz w:val="24"/>
          <w:szCs w:val="24"/>
        </w:rPr>
        <w:t>/</w:t>
      </w:r>
      <w:r w:rsidR="00E86833" w:rsidRPr="00547A28">
        <w:rPr>
          <w:rFonts w:cstheme="minorHAnsi"/>
          <w:b/>
          <w:sz w:val="24"/>
          <w:szCs w:val="24"/>
        </w:rPr>
        <w:t>BZK</w:t>
      </w:r>
      <w:r w:rsidR="00393940" w:rsidRPr="00547A28">
        <w:rPr>
          <w:rFonts w:cstheme="minorHAnsi"/>
          <w:b/>
          <w:sz w:val="24"/>
          <w:szCs w:val="24"/>
        </w:rPr>
        <w:t>/2019</w:t>
      </w:r>
    </w:p>
    <w:p w14:paraId="58511BAB" w14:textId="77777777" w:rsidR="00345DD6" w:rsidRPr="00547A28" w:rsidRDefault="00345DD6" w:rsidP="00345DD6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3A9F43B8" w14:textId="77777777" w:rsidR="00345DD6" w:rsidRPr="00547A28" w:rsidRDefault="00345DD6" w:rsidP="00345DD6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0AF5B719" w14:textId="77777777" w:rsidR="002335A3" w:rsidRPr="00547A28" w:rsidRDefault="002335A3" w:rsidP="00345DD6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0F7DF7FA" w14:textId="77777777" w:rsidR="002335A3" w:rsidRPr="00547A28" w:rsidRDefault="002335A3" w:rsidP="00345DD6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6E9EE6A4" w14:textId="77777777" w:rsidR="002E6A4C" w:rsidRPr="00547A28" w:rsidRDefault="00B73B38" w:rsidP="002E6A4C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  <w:r w:rsidRPr="00547A28">
        <w:rPr>
          <w:rFonts w:eastAsia="Times New Roman" w:cstheme="minorHAnsi"/>
          <w:b/>
          <w:bCs/>
          <w:i/>
          <w:sz w:val="24"/>
          <w:szCs w:val="24"/>
          <w:lang w:eastAsia="pl-PL"/>
        </w:rPr>
        <w:t xml:space="preserve">Przetarg nieograniczony o wartości szacunkowej </w:t>
      </w:r>
    </w:p>
    <w:p w14:paraId="610323F4" w14:textId="43394F43" w:rsidR="00265869" w:rsidRPr="00547A28" w:rsidRDefault="002E6A4C" w:rsidP="002E6A4C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  <w:r w:rsidRPr="00547A28">
        <w:rPr>
          <w:rFonts w:eastAsia="Times New Roman" w:cstheme="minorHAnsi"/>
          <w:b/>
          <w:i/>
          <w:sz w:val="24"/>
          <w:szCs w:val="24"/>
        </w:rPr>
        <w:t>po</w:t>
      </w:r>
      <w:r w:rsidR="00D15745" w:rsidRPr="00547A28">
        <w:rPr>
          <w:rFonts w:eastAsia="Times New Roman" w:cstheme="minorHAnsi"/>
          <w:b/>
          <w:i/>
          <w:sz w:val="24"/>
          <w:szCs w:val="24"/>
        </w:rPr>
        <w:t>ni</w:t>
      </w:r>
      <w:r w:rsidRPr="00547A28">
        <w:rPr>
          <w:rFonts w:eastAsia="Times New Roman" w:cstheme="minorHAnsi"/>
          <w:b/>
          <w:i/>
          <w:sz w:val="24"/>
          <w:szCs w:val="24"/>
        </w:rPr>
        <w:t>żej</w:t>
      </w:r>
      <w:r w:rsidR="00265869" w:rsidRPr="00547A28">
        <w:rPr>
          <w:rFonts w:eastAsia="Times New Roman" w:cstheme="minorHAnsi"/>
          <w:b/>
          <w:i/>
          <w:sz w:val="24"/>
          <w:szCs w:val="24"/>
        </w:rPr>
        <w:t xml:space="preserve"> </w:t>
      </w:r>
      <w:r w:rsidR="00CB6D9B" w:rsidRPr="00547A28">
        <w:rPr>
          <w:rFonts w:eastAsia="Times New Roman" w:cstheme="minorHAnsi"/>
          <w:b/>
          <w:sz w:val="24"/>
          <w:szCs w:val="24"/>
          <w:lang w:eastAsia="pl-PL"/>
        </w:rPr>
        <w:t xml:space="preserve">144 000 </w:t>
      </w:r>
      <w:r w:rsidR="00767F00" w:rsidRPr="00547A28">
        <w:rPr>
          <w:rFonts w:eastAsia="Times New Roman" w:cstheme="minorHAnsi"/>
          <w:b/>
          <w:bCs/>
          <w:i/>
          <w:sz w:val="24"/>
          <w:szCs w:val="24"/>
          <w:lang w:eastAsia="pl-PL"/>
        </w:rPr>
        <w:t>euro</w:t>
      </w:r>
    </w:p>
    <w:p w14:paraId="50872394" w14:textId="77777777" w:rsidR="00C14413" w:rsidRPr="00547A28" w:rsidRDefault="00C14413" w:rsidP="00B73B38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</w:p>
    <w:p w14:paraId="6B6CB9BB" w14:textId="77777777" w:rsidR="00345DD6" w:rsidRPr="00547A28" w:rsidRDefault="006A7C34" w:rsidP="006A7C34">
      <w:pPr>
        <w:tabs>
          <w:tab w:val="left" w:pos="5310"/>
          <w:tab w:val="right" w:leader="hyphen" w:pos="9530"/>
        </w:tabs>
        <w:spacing w:after="0" w:line="240" w:lineRule="auto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  <w:r w:rsidRPr="00547A28">
        <w:rPr>
          <w:rFonts w:eastAsia="Times New Roman" w:cstheme="minorHAnsi"/>
          <w:b/>
          <w:bCs/>
          <w:i/>
          <w:sz w:val="24"/>
          <w:szCs w:val="24"/>
          <w:lang w:eastAsia="pl-PL"/>
        </w:rPr>
        <w:tab/>
      </w:r>
    </w:p>
    <w:p w14:paraId="451E3A63" w14:textId="77777777" w:rsidR="00345DD6" w:rsidRPr="00547A28" w:rsidRDefault="00345DD6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33B2C0C2" w14:textId="77777777" w:rsidR="00345DD6" w:rsidRPr="00547A28" w:rsidRDefault="00345DD6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6B998F51" w14:textId="77777777" w:rsidR="00345DD6" w:rsidRPr="00547A28" w:rsidRDefault="00345DD6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D1C0325" w14:textId="77777777" w:rsidR="001110AE" w:rsidRPr="00547A28" w:rsidRDefault="001110AE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36B191DC" w14:textId="77777777" w:rsidR="001110AE" w:rsidRPr="00547A28" w:rsidRDefault="001110AE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53582A8" w14:textId="77777777" w:rsidR="001110AE" w:rsidRPr="00547A28" w:rsidRDefault="001110AE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00E249CA" w14:textId="77777777" w:rsidR="001110AE" w:rsidRPr="00547A28" w:rsidRDefault="001110AE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04358D4C" w14:textId="77777777" w:rsidR="001110AE" w:rsidRPr="00547A28" w:rsidRDefault="001110AE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157A57F5" w14:textId="77777777" w:rsidR="001110AE" w:rsidRPr="00547A28" w:rsidRDefault="001110AE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4CE526E9" w14:textId="77777777" w:rsidR="001110AE" w:rsidRPr="00547A28" w:rsidRDefault="001110AE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0E12993B" w14:textId="77777777" w:rsidR="001110AE" w:rsidRPr="00547A28" w:rsidRDefault="001110AE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A8D2513" w14:textId="77777777" w:rsidR="001110AE" w:rsidRPr="00547A28" w:rsidRDefault="001110AE" w:rsidP="00345DD6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13D45665" w14:textId="77777777" w:rsidR="00345DD6" w:rsidRPr="00547A28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  <w:r w:rsidRPr="00547A28">
        <w:rPr>
          <w:rFonts w:eastAsia="Times New Roman" w:cstheme="minorHAnsi"/>
          <w:b/>
          <w:bCs/>
          <w:i/>
          <w:sz w:val="24"/>
          <w:szCs w:val="24"/>
          <w:lang w:eastAsia="pl-PL"/>
        </w:rPr>
        <w:t>Polska Agencja Rozwoju Przedsiębiorczości</w:t>
      </w:r>
    </w:p>
    <w:p w14:paraId="54032A58" w14:textId="77777777" w:rsidR="00345DD6" w:rsidRPr="00547A28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  <w:r w:rsidRPr="00547A28">
        <w:rPr>
          <w:rFonts w:eastAsia="Times New Roman" w:cstheme="minorHAnsi"/>
          <w:b/>
          <w:bCs/>
          <w:i/>
          <w:sz w:val="24"/>
          <w:szCs w:val="24"/>
          <w:lang w:eastAsia="pl-PL"/>
        </w:rPr>
        <w:t>ul. Pańska 81/83</w:t>
      </w:r>
    </w:p>
    <w:p w14:paraId="187C6104" w14:textId="77777777" w:rsidR="00345DD6" w:rsidRPr="00547A28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  <w:r w:rsidRPr="00547A28">
        <w:rPr>
          <w:rFonts w:eastAsia="Times New Roman" w:cstheme="minorHAnsi"/>
          <w:b/>
          <w:bCs/>
          <w:i/>
          <w:sz w:val="24"/>
          <w:szCs w:val="24"/>
          <w:lang w:eastAsia="pl-PL"/>
        </w:rPr>
        <w:t>00-834 Warszawa</w:t>
      </w:r>
    </w:p>
    <w:p w14:paraId="76A29145" w14:textId="77777777" w:rsidR="00767F00" w:rsidRPr="00547A28" w:rsidRDefault="00767F00">
      <w:pPr>
        <w:rPr>
          <w:rFonts w:eastAsia="Times New Roman" w:cstheme="minorHAnsi"/>
          <w:b/>
          <w:bCs/>
          <w:i/>
          <w:sz w:val="24"/>
          <w:szCs w:val="24"/>
          <w:lang w:eastAsia="pl-PL"/>
        </w:rPr>
      </w:pPr>
      <w:r w:rsidRPr="00547A28">
        <w:rPr>
          <w:rFonts w:eastAsia="Times New Roman" w:cstheme="minorHAnsi"/>
          <w:b/>
          <w:bCs/>
          <w:i/>
          <w:sz w:val="24"/>
          <w:szCs w:val="24"/>
          <w:lang w:eastAsia="pl-PL"/>
        </w:rPr>
        <w:br w:type="page"/>
      </w:r>
    </w:p>
    <w:p w14:paraId="55ABF475" w14:textId="3BD54E87" w:rsidR="00091534" w:rsidRPr="00547A28" w:rsidRDefault="00091534" w:rsidP="00091534">
      <w:pPr>
        <w:keepNext/>
        <w:spacing w:after="0" w:line="240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bookmarkStart w:id="0" w:name="_Toc458084621"/>
      <w:r w:rsidRPr="00547A28">
        <w:rPr>
          <w:rFonts w:eastAsia="Times New Roman" w:cstheme="minorHAnsi"/>
          <w:b/>
          <w:bCs/>
          <w:kern w:val="32"/>
          <w:sz w:val="24"/>
          <w:szCs w:val="24"/>
        </w:rPr>
        <w:lastRenderedPageBreak/>
        <w:t>I.</w:t>
      </w:r>
      <w:bookmarkEnd w:id="0"/>
      <w:r w:rsidRPr="00547A28">
        <w:rPr>
          <w:rFonts w:eastAsia="Times New Roman" w:cstheme="minorHAnsi"/>
          <w:b/>
          <w:bCs/>
          <w:kern w:val="32"/>
          <w:sz w:val="24"/>
          <w:szCs w:val="24"/>
        </w:rPr>
        <w:t xml:space="preserve"> </w:t>
      </w:r>
      <w:bookmarkStart w:id="1" w:name="_Toc458084622"/>
      <w:r w:rsidR="0048695D" w:rsidRPr="00547A28">
        <w:rPr>
          <w:rFonts w:eastAsia="Times New Roman" w:cstheme="minorHAnsi"/>
          <w:b/>
          <w:bCs/>
          <w:kern w:val="32"/>
          <w:sz w:val="24"/>
          <w:szCs w:val="24"/>
        </w:rPr>
        <w:t>Informacje o Zamawiającym</w:t>
      </w:r>
      <w:bookmarkEnd w:id="1"/>
    </w:p>
    <w:p w14:paraId="40CE1807" w14:textId="77777777" w:rsidR="001C6A1B" w:rsidRPr="00547A28" w:rsidRDefault="001C6A1B" w:rsidP="001C6A1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547A28">
        <w:rPr>
          <w:rFonts w:eastAsia="Times New Roman" w:cstheme="minorHAnsi"/>
          <w:sz w:val="24"/>
          <w:szCs w:val="24"/>
          <w:lang w:eastAsia="pl-PL"/>
        </w:rPr>
        <w:t>Polska Agencja Rozwoju Przedsiębiorczości</w:t>
      </w:r>
    </w:p>
    <w:p w14:paraId="3D7C911F" w14:textId="77777777" w:rsidR="001C6A1B" w:rsidRPr="00547A28" w:rsidRDefault="001C6A1B" w:rsidP="001C6A1B">
      <w:pPr>
        <w:tabs>
          <w:tab w:val="left" w:pos="1845"/>
        </w:tabs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547A28">
        <w:rPr>
          <w:rFonts w:eastAsia="Times New Roman" w:cstheme="minorHAnsi"/>
          <w:sz w:val="24"/>
          <w:szCs w:val="24"/>
          <w:lang w:eastAsia="pl-PL"/>
        </w:rPr>
        <w:t>ul. Pańska 81/83</w:t>
      </w:r>
      <w:r w:rsidRPr="00547A28">
        <w:rPr>
          <w:rFonts w:eastAsia="Times New Roman" w:cstheme="minorHAnsi"/>
          <w:sz w:val="24"/>
          <w:szCs w:val="24"/>
          <w:lang w:eastAsia="pl-PL"/>
        </w:rPr>
        <w:tab/>
      </w:r>
    </w:p>
    <w:p w14:paraId="6ED81E29" w14:textId="77777777" w:rsidR="001C6A1B" w:rsidRPr="00547A28" w:rsidRDefault="001C6A1B" w:rsidP="001C6A1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547A28">
        <w:rPr>
          <w:rFonts w:eastAsia="Times New Roman" w:cstheme="minorHAnsi"/>
          <w:sz w:val="24"/>
          <w:szCs w:val="24"/>
          <w:lang w:eastAsia="pl-PL"/>
        </w:rPr>
        <w:t>00-834 Warszawa</w:t>
      </w:r>
    </w:p>
    <w:p w14:paraId="740A0B2B" w14:textId="77777777" w:rsidR="001C6A1B" w:rsidRPr="00547A28" w:rsidRDefault="001C6A1B" w:rsidP="001C6A1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547A28">
        <w:rPr>
          <w:rFonts w:eastAsia="Times New Roman" w:cstheme="minorHAnsi"/>
          <w:sz w:val="24"/>
          <w:szCs w:val="24"/>
          <w:lang w:eastAsia="pl-PL"/>
        </w:rPr>
        <w:t>NIP 526-25-01-444</w:t>
      </w:r>
    </w:p>
    <w:p w14:paraId="405B6FA0" w14:textId="77777777" w:rsidR="001C6A1B" w:rsidRPr="00547A28" w:rsidRDefault="0048695D" w:rsidP="001C6A1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547A28">
        <w:rPr>
          <w:rFonts w:eastAsia="Times New Roman" w:cstheme="minorHAnsi"/>
          <w:sz w:val="24"/>
          <w:szCs w:val="24"/>
          <w:lang w:eastAsia="pl-PL"/>
        </w:rPr>
        <w:t>Godziny pracy Z</w:t>
      </w:r>
      <w:r w:rsidR="001C6A1B" w:rsidRPr="00547A28">
        <w:rPr>
          <w:rFonts w:eastAsia="Times New Roman" w:cstheme="minorHAnsi"/>
          <w:sz w:val="24"/>
          <w:szCs w:val="24"/>
          <w:lang w:eastAsia="pl-PL"/>
        </w:rPr>
        <w:t>amawiającego: od poniedziałku do piątku w godzinach 8:30 – 16:30</w:t>
      </w:r>
    </w:p>
    <w:p w14:paraId="0ED62279" w14:textId="77777777" w:rsidR="007B0D9B" w:rsidRPr="00547A28" w:rsidRDefault="007B0D9B" w:rsidP="003778E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47F52B29" w14:textId="77777777" w:rsidR="00091534" w:rsidRPr="00547A28" w:rsidRDefault="00091534" w:rsidP="00091534">
      <w:pPr>
        <w:keepNext/>
        <w:spacing w:after="0" w:line="240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bookmarkStart w:id="2" w:name="_Toc458084623"/>
      <w:r w:rsidRPr="00547A28">
        <w:rPr>
          <w:rFonts w:eastAsia="Times New Roman" w:cstheme="minorHAnsi"/>
          <w:b/>
          <w:bCs/>
          <w:kern w:val="32"/>
          <w:sz w:val="24"/>
          <w:szCs w:val="24"/>
        </w:rPr>
        <w:t>II.</w:t>
      </w:r>
      <w:bookmarkEnd w:id="2"/>
      <w:r w:rsidRPr="00547A28">
        <w:rPr>
          <w:rFonts w:eastAsia="Times New Roman" w:cstheme="minorHAnsi"/>
          <w:b/>
          <w:bCs/>
          <w:kern w:val="32"/>
          <w:sz w:val="24"/>
          <w:szCs w:val="24"/>
        </w:rPr>
        <w:t xml:space="preserve"> </w:t>
      </w:r>
      <w:bookmarkStart w:id="3" w:name="_Toc458084624"/>
      <w:r w:rsidR="0048695D" w:rsidRPr="00547A28">
        <w:rPr>
          <w:rFonts w:eastAsia="Times New Roman" w:cstheme="minorHAnsi"/>
          <w:b/>
          <w:bCs/>
          <w:kern w:val="32"/>
          <w:sz w:val="24"/>
          <w:szCs w:val="24"/>
        </w:rPr>
        <w:t>Tryb udzielenia zamówienia</w:t>
      </w:r>
      <w:bookmarkEnd w:id="3"/>
    </w:p>
    <w:p w14:paraId="2385AE5F" w14:textId="0C68DC20" w:rsidR="001C6A1B" w:rsidRPr="00547A28" w:rsidRDefault="001C6A1B" w:rsidP="0033022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547A28">
        <w:rPr>
          <w:rFonts w:eastAsia="Times New Roman" w:cstheme="minorHAnsi"/>
          <w:sz w:val="24"/>
          <w:szCs w:val="24"/>
          <w:lang w:eastAsia="pl-PL"/>
        </w:rPr>
        <w:t xml:space="preserve">Postępowanie prowadzone jest w trybie przetargu nieograniczonego o szacunkowej wartości przedmiotu zamówienia </w:t>
      </w:r>
      <w:r w:rsidR="002E6A4C" w:rsidRPr="00547A28">
        <w:rPr>
          <w:rFonts w:eastAsia="Times New Roman" w:cstheme="minorHAnsi"/>
          <w:sz w:val="24"/>
          <w:szCs w:val="24"/>
          <w:lang w:eastAsia="pl-PL"/>
        </w:rPr>
        <w:t>po</w:t>
      </w:r>
      <w:r w:rsidR="00D15745" w:rsidRPr="00547A28">
        <w:rPr>
          <w:rFonts w:eastAsia="Times New Roman" w:cstheme="minorHAnsi"/>
          <w:sz w:val="24"/>
          <w:szCs w:val="24"/>
          <w:lang w:eastAsia="pl-PL"/>
        </w:rPr>
        <w:t xml:space="preserve">niżej </w:t>
      </w:r>
      <w:r w:rsidRPr="00547A28">
        <w:rPr>
          <w:rFonts w:eastAsia="Times New Roman" w:cstheme="minorHAnsi"/>
          <w:sz w:val="24"/>
          <w:szCs w:val="24"/>
          <w:lang w:eastAsia="pl-PL"/>
        </w:rPr>
        <w:t>1</w:t>
      </w:r>
      <w:r w:rsidR="00D2694F" w:rsidRPr="00547A28">
        <w:rPr>
          <w:rFonts w:eastAsia="Times New Roman" w:cstheme="minorHAnsi"/>
          <w:sz w:val="24"/>
          <w:szCs w:val="24"/>
          <w:lang w:eastAsia="pl-PL"/>
        </w:rPr>
        <w:t>44</w:t>
      </w:r>
      <w:r w:rsidRPr="00547A28">
        <w:rPr>
          <w:rFonts w:eastAsia="Times New Roman" w:cstheme="minorHAnsi"/>
          <w:sz w:val="24"/>
          <w:szCs w:val="24"/>
          <w:lang w:eastAsia="pl-PL"/>
        </w:rPr>
        <w:t xml:space="preserve"> 000 </w:t>
      </w:r>
      <w:r w:rsidR="007351E2" w:rsidRPr="00547A28">
        <w:rPr>
          <w:rFonts w:eastAsia="Times New Roman" w:cstheme="minorHAnsi"/>
          <w:sz w:val="24"/>
          <w:szCs w:val="24"/>
          <w:lang w:eastAsia="pl-PL"/>
        </w:rPr>
        <w:t xml:space="preserve">euro </w:t>
      </w:r>
      <w:r w:rsidRPr="00547A28">
        <w:rPr>
          <w:rFonts w:eastAsia="Times New Roman" w:cstheme="minorHAnsi"/>
          <w:sz w:val="24"/>
          <w:szCs w:val="24"/>
          <w:lang w:eastAsia="pl-PL"/>
        </w:rPr>
        <w:t>zgodnie z przepisami ustawy z dnia 29 stycznia 2004 roku Prawo zamówień publicznych (</w:t>
      </w:r>
      <w:r w:rsidR="00CB6D9B" w:rsidRPr="00547A28">
        <w:rPr>
          <w:rFonts w:eastAsia="Times New Roman" w:cstheme="minorHAnsi"/>
          <w:sz w:val="24"/>
          <w:szCs w:val="24"/>
          <w:lang w:eastAsia="pl-PL"/>
        </w:rPr>
        <w:t xml:space="preserve">t.j. </w:t>
      </w:r>
      <w:r w:rsidRPr="00547A28">
        <w:rPr>
          <w:rFonts w:eastAsia="Times New Roman" w:cstheme="minorHAnsi"/>
          <w:sz w:val="24"/>
          <w:szCs w:val="24"/>
          <w:lang w:eastAsia="pl-PL"/>
        </w:rPr>
        <w:t>Dz. U. 201</w:t>
      </w:r>
      <w:r w:rsidR="00501A4B" w:rsidRPr="00547A28">
        <w:rPr>
          <w:rFonts w:eastAsia="Times New Roman" w:cstheme="minorHAnsi"/>
          <w:sz w:val="24"/>
          <w:szCs w:val="24"/>
          <w:lang w:eastAsia="pl-PL"/>
        </w:rPr>
        <w:t>8</w:t>
      </w:r>
      <w:r w:rsidRPr="00547A28">
        <w:rPr>
          <w:rFonts w:eastAsia="Times New Roman" w:cstheme="minorHAnsi"/>
          <w:sz w:val="24"/>
          <w:szCs w:val="24"/>
          <w:lang w:eastAsia="pl-PL"/>
        </w:rPr>
        <w:t xml:space="preserve"> r., poz. </w:t>
      </w:r>
      <w:r w:rsidR="00501A4B" w:rsidRPr="00547A28">
        <w:rPr>
          <w:rFonts w:eastAsia="Times New Roman" w:cstheme="minorHAnsi"/>
          <w:sz w:val="24"/>
          <w:szCs w:val="24"/>
          <w:lang w:eastAsia="pl-PL"/>
        </w:rPr>
        <w:t>1986</w:t>
      </w:r>
      <w:r w:rsidR="007351E2" w:rsidRPr="00547A28">
        <w:rPr>
          <w:rFonts w:eastAsia="Times New Roman" w:cstheme="minorHAnsi"/>
          <w:sz w:val="24"/>
          <w:szCs w:val="24"/>
          <w:lang w:eastAsia="pl-PL"/>
        </w:rPr>
        <w:t xml:space="preserve"> ze zm.</w:t>
      </w:r>
      <w:r w:rsidRPr="00547A28">
        <w:rPr>
          <w:rFonts w:eastAsia="Times New Roman" w:cstheme="minorHAnsi"/>
          <w:sz w:val="24"/>
          <w:szCs w:val="24"/>
          <w:lang w:eastAsia="pl-PL"/>
        </w:rPr>
        <w:t>), zwanej dalej „uPzp”.</w:t>
      </w:r>
    </w:p>
    <w:p w14:paraId="5A7F2A42" w14:textId="77777777" w:rsidR="00667764" w:rsidRPr="00547A28" w:rsidRDefault="00667764" w:rsidP="0066776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B850536" w14:textId="32173476" w:rsidR="00667764" w:rsidRPr="00547A28" w:rsidRDefault="00667764" w:rsidP="0066776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547A28">
        <w:rPr>
          <w:rFonts w:eastAsia="Times New Roman" w:cstheme="minorHAnsi"/>
          <w:sz w:val="24"/>
          <w:szCs w:val="24"/>
          <w:lang w:eastAsia="pl-PL"/>
        </w:rPr>
        <w:t>Zamawiający informuje, że będzie przetwarzał dane osobowe uzyskane w trakcie postępowania, a w szczególności: dane osobowe ujawnione w ofertach i dokumentach i oświadczeniach dołączonych do oferty oraz dane osobowe ujawnione w dokumentach i oświadczeniach składanych na podstawie art. 26 uPzp. Przetwarzanie danych osobowych przez Zamawiającego jest niezbędne dla celów wynikających z prawnie uzasadnionych interesów realizowanych przez Zamawiającego i wypełnienia obowiązku prawnego ciążącego na administratorze. W związku z tym, Wykonawca przystępując do postępowania jest obowiązany do wyrażenia zgody na przetwarzanie informacji zawierających dane osobowe oraz do pisemnego poinformowania i uzyskania zgody każdej osoby, której dane osobowe będą podane w ofercie, oświadczeniach i dokumentach złożonych w postępowaniu. Na tę okoliczność Wykonawca złoży stosowne pisemne oświadczenie (</w:t>
      </w:r>
      <w:r w:rsidR="00C2244E" w:rsidRPr="00547A28">
        <w:rPr>
          <w:rFonts w:eastAsia="Times New Roman" w:cstheme="minorHAnsi"/>
          <w:sz w:val="24"/>
          <w:szCs w:val="24"/>
          <w:lang w:eastAsia="pl-PL"/>
        </w:rPr>
        <w:t xml:space="preserve">pkt. </w:t>
      </w:r>
      <w:r w:rsidR="00362D9A" w:rsidRPr="009252C4">
        <w:rPr>
          <w:rFonts w:eastAsia="Times New Roman" w:cstheme="minorHAnsi"/>
          <w:sz w:val="24"/>
          <w:szCs w:val="24"/>
          <w:lang w:eastAsia="pl-PL"/>
        </w:rPr>
        <w:t>1</w:t>
      </w:r>
      <w:r w:rsidR="00A03051" w:rsidRPr="009252C4">
        <w:rPr>
          <w:rFonts w:eastAsia="Times New Roman" w:cstheme="minorHAnsi"/>
          <w:sz w:val="24"/>
          <w:szCs w:val="24"/>
          <w:lang w:eastAsia="pl-PL"/>
        </w:rPr>
        <w:t>2</w:t>
      </w:r>
      <w:r w:rsidR="00102F54" w:rsidRPr="00547A28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AF6910" w:rsidRPr="00547A28">
        <w:rPr>
          <w:rFonts w:eastAsia="Times New Roman" w:cstheme="minorHAnsi"/>
          <w:sz w:val="24"/>
          <w:szCs w:val="24"/>
          <w:lang w:eastAsia="pl-PL"/>
        </w:rPr>
        <w:t>f</w:t>
      </w:r>
      <w:r w:rsidRPr="00547A28">
        <w:rPr>
          <w:rFonts w:eastAsia="Times New Roman" w:cstheme="minorHAnsi"/>
          <w:sz w:val="24"/>
          <w:szCs w:val="24"/>
          <w:lang w:eastAsia="pl-PL"/>
        </w:rPr>
        <w:t xml:space="preserve">ormularza </w:t>
      </w:r>
      <w:r w:rsidR="00AF6910" w:rsidRPr="00547A28">
        <w:rPr>
          <w:rFonts w:eastAsia="Times New Roman" w:cstheme="minorHAnsi"/>
          <w:sz w:val="24"/>
          <w:szCs w:val="24"/>
          <w:lang w:eastAsia="pl-PL"/>
        </w:rPr>
        <w:t>o</w:t>
      </w:r>
      <w:r w:rsidRPr="00547A28">
        <w:rPr>
          <w:rFonts w:eastAsia="Times New Roman" w:cstheme="minorHAnsi"/>
          <w:sz w:val="24"/>
          <w:szCs w:val="24"/>
          <w:lang w:eastAsia="pl-PL"/>
        </w:rPr>
        <w:t>fert</w:t>
      </w:r>
      <w:r w:rsidR="00AF6910" w:rsidRPr="00547A28">
        <w:rPr>
          <w:rFonts w:eastAsia="Times New Roman" w:cstheme="minorHAnsi"/>
          <w:sz w:val="24"/>
          <w:szCs w:val="24"/>
          <w:lang w:eastAsia="pl-PL"/>
        </w:rPr>
        <w:t xml:space="preserve">owego, </w:t>
      </w:r>
      <w:r w:rsidRPr="00547A28">
        <w:rPr>
          <w:rFonts w:eastAsia="Times New Roman" w:cstheme="minorHAnsi"/>
          <w:sz w:val="24"/>
          <w:szCs w:val="24"/>
          <w:lang w:eastAsia="pl-PL"/>
        </w:rPr>
        <w:t xml:space="preserve">Załącznik </w:t>
      </w:r>
      <w:r w:rsidR="00AF6910" w:rsidRPr="00547A28">
        <w:rPr>
          <w:rFonts w:eastAsia="Times New Roman" w:cstheme="minorHAnsi"/>
          <w:sz w:val="24"/>
          <w:szCs w:val="24"/>
          <w:lang w:eastAsia="pl-PL"/>
        </w:rPr>
        <w:t xml:space="preserve">nr </w:t>
      </w:r>
      <w:r w:rsidR="00FB6118" w:rsidRPr="00547A28">
        <w:rPr>
          <w:rFonts w:eastAsia="Times New Roman" w:cstheme="minorHAnsi"/>
          <w:sz w:val="24"/>
          <w:szCs w:val="24"/>
          <w:lang w:eastAsia="pl-PL"/>
        </w:rPr>
        <w:t>3</w:t>
      </w:r>
      <w:r w:rsidRPr="00547A28">
        <w:rPr>
          <w:rFonts w:eastAsia="Times New Roman" w:cstheme="minorHAnsi"/>
          <w:sz w:val="24"/>
          <w:szCs w:val="24"/>
          <w:lang w:eastAsia="pl-PL"/>
        </w:rPr>
        <w:t xml:space="preserve"> do SIWZ).</w:t>
      </w:r>
    </w:p>
    <w:p w14:paraId="6E050F60" w14:textId="4E2240C6" w:rsidR="00AC7BC4" w:rsidRPr="00547A28" w:rsidRDefault="00AC7BC4" w:rsidP="00AC7BC4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iCs/>
          <w:sz w:val="24"/>
          <w:szCs w:val="24"/>
        </w:rPr>
      </w:pPr>
      <w:r w:rsidRPr="00547A28">
        <w:rPr>
          <w:rFonts w:eastAsia="Times New Roman" w:cstheme="minorHAnsi"/>
          <w:iCs/>
          <w:sz w:val="24"/>
          <w:szCs w:val="24"/>
        </w:rPr>
        <w:t>Dane osobowe gromadzone i przetwarzane są przez Polską Agencję Rozwoju Przedsiębiorczości (PARP) z siedzibą przy ul. Pańskiej 81/83 w Warszawie w celu przeprowadzenia postępowania przetargowego oraz zawarcia i wykonania umowy. Sposób realizacji praw osób, których dane dotyczą oraz inne informacje związane z przetwarzaniem danych osobowych określone zostały w </w:t>
      </w:r>
      <w:hyperlink r:id="rId8" w:history="1">
        <w:r w:rsidRPr="00547A28">
          <w:rPr>
            <w:rStyle w:val="Hipercze"/>
            <w:rFonts w:eastAsia="Times New Roman" w:cstheme="minorHAnsi"/>
            <w:iCs/>
            <w:color w:val="auto"/>
            <w:sz w:val="24"/>
            <w:szCs w:val="24"/>
            <w:u w:val="none"/>
          </w:rPr>
          <w:t>regulaminie ochrony danych osobowych</w:t>
        </w:r>
      </w:hyperlink>
      <w:r w:rsidRPr="00547A28">
        <w:rPr>
          <w:rFonts w:eastAsia="Times New Roman" w:cstheme="minorHAnsi"/>
          <w:iCs/>
          <w:sz w:val="24"/>
          <w:szCs w:val="24"/>
        </w:rPr>
        <w:t>.</w:t>
      </w:r>
    </w:p>
    <w:p w14:paraId="29485E48" w14:textId="77777777" w:rsidR="00AC7BC4" w:rsidRPr="00547A28" w:rsidRDefault="00AC7BC4" w:rsidP="00091534">
      <w:pPr>
        <w:widowControl w:val="0"/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57DB7D19" w14:textId="77777777" w:rsidR="00091534" w:rsidRPr="00547A28" w:rsidRDefault="00091534" w:rsidP="002335A3">
      <w:pPr>
        <w:keepNext/>
        <w:spacing w:after="0" w:line="240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bookmarkStart w:id="4" w:name="_Toc458084625"/>
      <w:r w:rsidRPr="00547A28">
        <w:rPr>
          <w:rFonts w:eastAsia="Times New Roman" w:cstheme="minorHAnsi"/>
          <w:b/>
          <w:bCs/>
          <w:kern w:val="32"/>
          <w:sz w:val="24"/>
          <w:szCs w:val="24"/>
        </w:rPr>
        <w:t>III.</w:t>
      </w:r>
      <w:bookmarkEnd w:id="4"/>
      <w:r w:rsidRPr="00547A28">
        <w:rPr>
          <w:rFonts w:eastAsia="Times New Roman" w:cstheme="minorHAnsi"/>
          <w:b/>
          <w:bCs/>
          <w:kern w:val="32"/>
          <w:sz w:val="24"/>
          <w:szCs w:val="24"/>
        </w:rPr>
        <w:t xml:space="preserve">  </w:t>
      </w:r>
      <w:bookmarkStart w:id="5" w:name="_Toc458084626"/>
      <w:r w:rsidR="0048695D" w:rsidRPr="00547A28">
        <w:rPr>
          <w:rFonts w:eastAsia="Times New Roman" w:cstheme="minorHAnsi"/>
          <w:b/>
          <w:bCs/>
          <w:kern w:val="32"/>
          <w:sz w:val="24"/>
          <w:szCs w:val="24"/>
        </w:rPr>
        <w:t xml:space="preserve">Opis przedmiotu </w:t>
      </w:r>
      <w:bookmarkEnd w:id="5"/>
      <w:r w:rsidR="0048695D" w:rsidRPr="00547A28">
        <w:rPr>
          <w:rFonts w:eastAsia="Times New Roman" w:cstheme="minorHAnsi"/>
          <w:b/>
          <w:bCs/>
          <w:kern w:val="32"/>
          <w:sz w:val="24"/>
          <w:szCs w:val="24"/>
        </w:rPr>
        <w:t>zamówienia</w:t>
      </w:r>
    </w:p>
    <w:p w14:paraId="51AA2648" w14:textId="4031FD53" w:rsidR="005A5E8C" w:rsidRPr="00547A28" w:rsidRDefault="00643341" w:rsidP="00CD1465">
      <w:pPr>
        <w:pStyle w:val="Akapitzlist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sz w:val="24"/>
          <w:szCs w:val="24"/>
        </w:rPr>
        <w:t xml:space="preserve">Przedmiotem </w:t>
      </w:r>
      <w:r w:rsidR="001A4F6C" w:rsidRPr="00547A28">
        <w:rPr>
          <w:rFonts w:cstheme="minorHAnsi"/>
          <w:sz w:val="24"/>
          <w:szCs w:val="24"/>
        </w:rPr>
        <w:t>zamówienia</w:t>
      </w:r>
      <w:r w:rsidRPr="00547A28">
        <w:rPr>
          <w:rFonts w:cstheme="minorHAnsi"/>
          <w:sz w:val="24"/>
          <w:szCs w:val="24"/>
        </w:rPr>
        <w:t xml:space="preserve"> jest </w:t>
      </w:r>
      <w:r w:rsidR="00E86833" w:rsidRPr="00547A28">
        <w:rPr>
          <w:rFonts w:cstheme="minorHAnsi"/>
          <w:sz w:val="24"/>
          <w:szCs w:val="24"/>
        </w:rPr>
        <w:t xml:space="preserve">usługa grupowego ubezpieczenia na życie pracowników oraz członków </w:t>
      </w:r>
      <w:r w:rsidR="00BA54E1" w:rsidRPr="00547A28">
        <w:rPr>
          <w:rFonts w:cstheme="minorHAnsi"/>
          <w:sz w:val="24"/>
          <w:szCs w:val="24"/>
        </w:rPr>
        <w:t xml:space="preserve">ich </w:t>
      </w:r>
      <w:r w:rsidR="00E86833" w:rsidRPr="00547A28">
        <w:rPr>
          <w:rFonts w:cstheme="minorHAnsi"/>
          <w:sz w:val="24"/>
          <w:szCs w:val="24"/>
        </w:rPr>
        <w:t>rodzin</w:t>
      </w:r>
      <w:r w:rsidR="005D5B3A" w:rsidRPr="00547A28">
        <w:rPr>
          <w:rFonts w:cstheme="minorHAnsi"/>
          <w:sz w:val="24"/>
          <w:szCs w:val="24"/>
        </w:rPr>
        <w:t xml:space="preserve">  w </w:t>
      </w:r>
      <w:r w:rsidR="00853697" w:rsidRPr="00547A28">
        <w:rPr>
          <w:rFonts w:cstheme="minorHAnsi"/>
          <w:sz w:val="24"/>
          <w:szCs w:val="24"/>
        </w:rPr>
        <w:t xml:space="preserve">3 </w:t>
      </w:r>
      <w:r w:rsidR="005D5B3A" w:rsidRPr="00547A28">
        <w:rPr>
          <w:rFonts w:cstheme="minorHAnsi"/>
          <w:sz w:val="24"/>
          <w:szCs w:val="24"/>
        </w:rPr>
        <w:t xml:space="preserve"> wariantach ubezpieczenia.</w:t>
      </w:r>
    </w:p>
    <w:p w14:paraId="66B1D697" w14:textId="349FB33C" w:rsidR="005350F2" w:rsidRPr="00547A28" w:rsidRDefault="005350F2" w:rsidP="00CD1465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141" w:line="240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547A28">
        <w:rPr>
          <w:rFonts w:cstheme="minorHAnsi"/>
          <w:color w:val="000000"/>
          <w:sz w:val="24"/>
          <w:szCs w:val="24"/>
        </w:rPr>
        <w:t>Zamawiający wymaga</w:t>
      </w:r>
      <w:r w:rsidR="00A03051">
        <w:rPr>
          <w:rFonts w:cstheme="minorHAnsi"/>
          <w:color w:val="000000"/>
          <w:sz w:val="24"/>
          <w:szCs w:val="24"/>
        </w:rPr>
        <w:t>,</w:t>
      </w:r>
      <w:r w:rsidRPr="00547A28">
        <w:rPr>
          <w:rFonts w:cstheme="minorHAnsi"/>
          <w:color w:val="000000"/>
          <w:sz w:val="24"/>
          <w:szCs w:val="24"/>
        </w:rPr>
        <w:t xml:space="preserve"> aby realizacja przedmiotu zamówienia nastąpiła na warunkach i zasadach określonych we wzorze umowy oraz zgodnie z opisem przedmiotu zamówienia. </w:t>
      </w:r>
    </w:p>
    <w:p w14:paraId="6A372D2D" w14:textId="5E2F15FC" w:rsidR="005712E5" w:rsidRPr="00547A28" w:rsidRDefault="005350F2" w:rsidP="00CD1465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141" w:line="240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547A28">
        <w:rPr>
          <w:rFonts w:cstheme="minorHAnsi"/>
          <w:color w:val="000000"/>
          <w:sz w:val="24"/>
          <w:szCs w:val="24"/>
        </w:rPr>
        <w:t>Li</w:t>
      </w:r>
      <w:r w:rsidR="00835A97" w:rsidRPr="00547A28">
        <w:rPr>
          <w:rFonts w:cstheme="minorHAnsi"/>
          <w:color w:val="000000"/>
          <w:sz w:val="24"/>
          <w:szCs w:val="24"/>
        </w:rPr>
        <w:t xml:space="preserve">czba osób </w:t>
      </w:r>
      <w:r w:rsidR="00601586" w:rsidRPr="00547A28">
        <w:rPr>
          <w:rFonts w:cstheme="minorHAnsi"/>
          <w:color w:val="000000"/>
          <w:sz w:val="24"/>
          <w:szCs w:val="24"/>
        </w:rPr>
        <w:t>zatrudnionych wynosi 585</w:t>
      </w:r>
      <w:r w:rsidRPr="00547A28">
        <w:rPr>
          <w:rFonts w:cstheme="minorHAnsi"/>
          <w:color w:val="000000"/>
          <w:sz w:val="24"/>
          <w:szCs w:val="24"/>
        </w:rPr>
        <w:t xml:space="preserve"> osób, z czego ubezpieczonych jest </w:t>
      </w:r>
      <w:r w:rsidR="00601586" w:rsidRPr="00547A28">
        <w:rPr>
          <w:rFonts w:cstheme="minorHAnsi"/>
          <w:color w:val="000000"/>
          <w:sz w:val="24"/>
          <w:szCs w:val="24"/>
        </w:rPr>
        <w:t xml:space="preserve">138 osób (stan na </w:t>
      </w:r>
      <w:r w:rsidR="00F52563" w:rsidRPr="00547A28">
        <w:rPr>
          <w:rFonts w:cstheme="minorHAnsi"/>
          <w:color w:val="000000"/>
          <w:sz w:val="24"/>
          <w:szCs w:val="24"/>
        </w:rPr>
        <w:t xml:space="preserve">maj </w:t>
      </w:r>
      <w:r w:rsidRPr="00547A28">
        <w:rPr>
          <w:rFonts w:cstheme="minorHAnsi"/>
          <w:color w:val="000000"/>
          <w:sz w:val="24"/>
          <w:szCs w:val="24"/>
        </w:rPr>
        <w:t xml:space="preserve">2019 roku). </w:t>
      </w:r>
    </w:p>
    <w:p w14:paraId="5360E3D7" w14:textId="3E595B08" w:rsidR="005350F2" w:rsidRPr="00547A28" w:rsidRDefault="005350F2" w:rsidP="00CD1465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141" w:line="240" w:lineRule="auto"/>
        <w:ind w:left="284" w:hanging="284"/>
        <w:jc w:val="both"/>
        <w:rPr>
          <w:rFonts w:cstheme="minorHAnsi"/>
          <w:color w:val="000000"/>
          <w:sz w:val="24"/>
          <w:szCs w:val="24"/>
        </w:rPr>
      </w:pPr>
      <w:r w:rsidRPr="00547A28">
        <w:rPr>
          <w:rFonts w:cstheme="minorHAnsi"/>
          <w:b/>
          <w:bCs/>
          <w:color w:val="000000"/>
          <w:sz w:val="24"/>
          <w:szCs w:val="24"/>
        </w:rPr>
        <w:t xml:space="preserve">Zamawiający nie gwarantuje, że wszyscy pracownicy skorzystają z możliwości przystąpienia do ubezpieczenia grupowego. </w:t>
      </w:r>
      <w:r w:rsidR="00921F2E" w:rsidRPr="00547A28">
        <w:rPr>
          <w:rFonts w:cstheme="minorHAnsi"/>
          <w:sz w:val="24"/>
          <w:szCs w:val="24"/>
        </w:rPr>
        <w:t>Zaproponowane przez wybranego Wykonawcę w ofercie warunki ubezpieczenia będą obowiązywać</w:t>
      </w:r>
      <w:r w:rsidR="00A03051">
        <w:rPr>
          <w:rFonts w:cstheme="minorHAnsi"/>
          <w:sz w:val="24"/>
          <w:szCs w:val="24"/>
        </w:rPr>
        <w:t>,</w:t>
      </w:r>
      <w:r w:rsidR="00921F2E" w:rsidRPr="00547A28">
        <w:rPr>
          <w:rFonts w:cstheme="minorHAnsi"/>
          <w:sz w:val="24"/>
          <w:szCs w:val="24"/>
        </w:rPr>
        <w:t xml:space="preserve"> o ile przynajmniej 40% pracowników</w:t>
      </w:r>
      <w:r w:rsidR="00F52563" w:rsidRPr="00547A28">
        <w:rPr>
          <w:rFonts w:cstheme="minorHAnsi"/>
          <w:sz w:val="24"/>
          <w:szCs w:val="24"/>
        </w:rPr>
        <w:t xml:space="preserve"> przystąpi do ubezpieczenia.</w:t>
      </w:r>
    </w:p>
    <w:p w14:paraId="6A2F1091" w14:textId="77777777" w:rsidR="005350F2" w:rsidRPr="00547A28" w:rsidRDefault="00767F00" w:rsidP="00CD1465">
      <w:pPr>
        <w:pStyle w:val="Akapitzlist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sz w:val="24"/>
          <w:szCs w:val="24"/>
        </w:rPr>
        <w:t>Szczegółowy opis przedmiotu zamówienia zawarty jest w</w:t>
      </w:r>
      <w:r w:rsidRPr="00547A28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547A28">
        <w:rPr>
          <w:rFonts w:eastAsia="Times New Roman" w:cstheme="minorHAnsi"/>
          <w:b/>
          <w:sz w:val="24"/>
          <w:szCs w:val="24"/>
          <w:lang w:eastAsia="pl-PL"/>
        </w:rPr>
        <w:t>Załączniku nr 1 do SIWZ</w:t>
      </w:r>
      <w:r w:rsidRPr="00547A28">
        <w:rPr>
          <w:rFonts w:eastAsia="Times New Roman" w:cstheme="minorHAnsi"/>
          <w:sz w:val="24"/>
          <w:szCs w:val="24"/>
          <w:lang w:eastAsia="pl-PL"/>
        </w:rPr>
        <w:t>.</w:t>
      </w:r>
      <w:r w:rsidRPr="00547A28">
        <w:rPr>
          <w:rFonts w:cstheme="minorHAnsi"/>
          <w:bCs/>
          <w:sz w:val="24"/>
          <w:szCs w:val="24"/>
        </w:rPr>
        <w:t xml:space="preserve"> </w:t>
      </w:r>
    </w:p>
    <w:p w14:paraId="4B085EE4" w14:textId="239A1BF3" w:rsidR="00767F00" w:rsidRPr="00547A28" w:rsidRDefault="00767F00" w:rsidP="00CD1465">
      <w:pPr>
        <w:pStyle w:val="Akapitzlist"/>
        <w:numPr>
          <w:ilvl w:val="0"/>
          <w:numId w:val="20"/>
        </w:numPr>
        <w:spacing w:after="0" w:line="240" w:lineRule="auto"/>
        <w:ind w:left="284" w:hanging="284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lastRenderedPageBreak/>
        <w:t>Opis wg Wspólnego Słownika Zamówień (CPV)</w:t>
      </w:r>
    </w:p>
    <w:p w14:paraId="7D729FB6" w14:textId="5CE35C17" w:rsidR="00100F0E" w:rsidRPr="00547A28" w:rsidRDefault="005A5E8C" w:rsidP="006C63AD">
      <w:pPr>
        <w:pStyle w:val="Pisma"/>
        <w:spacing w:line="240" w:lineRule="auto"/>
        <w:ind w:left="425"/>
        <w:rPr>
          <w:rFonts w:asciiTheme="minorHAnsi" w:hAnsiTheme="minorHAnsi" w:cstheme="minorHAnsi"/>
          <w:iCs/>
        </w:rPr>
      </w:pPr>
      <w:bookmarkStart w:id="6" w:name="_Toc458084627"/>
      <w:r w:rsidRPr="00547A28">
        <w:rPr>
          <w:rFonts w:asciiTheme="minorHAnsi" w:hAnsiTheme="minorHAnsi" w:cstheme="minorHAnsi"/>
          <w:iCs/>
        </w:rPr>
        <w:t>66511000-5 Usługi ubezpieczeń na życie.</w:t>
      </w:r>
      <w:r w:rsidR="00100F0E" w:rsidRPr="00547A28">
        <w:rPr>
          <w:rFonts w:asciiTheme="minorHAnsi" w:hAnsiTheme="minorHAnsi" w:cstheme="minorHAnsi"/>
          <w:iCs/>
        </w:rPr>
        <w:t xml:space="preserve"> </w:t>
      </w:r>
    </w:p>
    <w:p w14:paraId="674B2523" w14:textId="0372D749" w:rsidR="00100F0E" w:rsidRPr="00547A28" w:rsidRDefault="00100F0E" w:rsidP="00D36715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bCs/>
          <w:sz w:val="24"/>
          <w:szCs w:val="24"/>
        </w:rPr>
      </w:pPr>
    </w:p>
    <w:p w14:paraId="36D6BE1D" w14:textId="294CBE4E" w:rsidR="00767F00" w:rsidRPr="00547A28" w:rsidRDefault="000C28DD" w:rsidP="00D267CC">
      <w:pPr>
        <w:pStyle w:val="Akapitzlist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 xml:space="preserve"> </w:t>
      </w:r>
      <w:r w:rsidR="00767F00" w:rsidRPr="00547A28">
        <w:rPr>
          <w:rFonts w:eastAsia="Times New Roman" w:cstheme="minorHAnsi"/>
          <w:b/>
          <w:bCs/>
          <w:kern w:val="32"/>
          <w:sz w:val="24"/>
          <w:szCs w:val="24"/>
        </w:rPr>
        <w:t>IV</w:t>
      </w:r>
      <w:bookmarkEnd w:id="6"/>
      <w:r w:rsidR="00767F00" w:rsidRPr="00547A28">
        <w:rPr>
          <w:rFonts w:eastAsia="Times New Roman" w:cstheme="minorHAnsi"/>
          <w:b/>
          <w:bCs/>
          <w:kern w:val="32"/>
          <w:sz w:val="24"/>
          <w:szCs w:val="24"/>
        </w:rPr>
        <w:t xml:space="preserve">. </w:t>
      </w:r>
      <w:bookmarkStart w:id="7" w:name="_Toc458084628"/>
      <w:r w:rsidR="00767F00" w:rsidRPr="00547A28">
        <w:rPr>
          <w:rFonts w:cstheme="minorHAnsi"/>
          <w:b/>
          <w:sz w:val="24"/>
          <w:szCs w:val="24"/>
        </w:rPr>
        <w:t xml:space="preserve">Informacja o zamówieniach, o których mowa w art. 67 ust. 1 pkt 6 </w:t>
      </w:r>
      <w:bookmarkStart w:id="8" w:name="_Toc456090167"/>
      <w:bookmarkEnd w:id="7"/>
    </w:p>
    <w:p w14:paraId="67483932" w14:textId="77777777" w:rsidR="00767F00" w:rsidRPr="00547A28" w:rsidRDefault="00767F00" w:rsidP="00390078">
      <w:pPr>
        <w:keepNext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kern w:val="32"/>
          <w:sz w:val="24"/>
          <w:szCs w:val="24"/>
        </w:rPr>
      </w:pPr>
      <w:r w:rsidRPr="00547A28">
        <w:rPr>
          <w:rFonts w:eastAsia="Times New Roman" w:cstheme="minorHAnsi"/>
          <w:bCs/>
          <w:kern w:val="32"/>
          <w:sz w:val="24"/>
          <w:szCs w:val="24"/>
        </w:rPr>
        <w:t xml:space="preserve">Zamawiający </w:t>
      </w:r>
      <w:r w:rsidR="00390078" w:rsidRPr="00547A28">
        <w:rPr>
          <w:rFonts w:eastAsia="Times New Roman" w:cstheme="minorHAnsi"/>
          <w:bCs/>
          <w:kern w:val="32"/>
          <w:sz w:val="24"/>
          <w:szCs w:val="24"/>
        </w:rPr>
        <w:t xml:space="preserve">nie </w:t>
      </w:r>
      <w:r w:rsidRPr="00547A28">
        <w:rPr>
          <w:rFonts w:eastAsia="Times New Roman" w:cstheme="minorHAnsi"/>
          <w:bCs/>
          <w:kern w:val="32"/>
          <w:sz w:val="24"/>
          <w:szCs w:val="24"/>
        </w:rPr>
        <w:t xml:space="preserve">przewiduje udzielenia w trybie z wolnej ręki zamówień, o których mowa </w:t>
      </w:r>
      <w:r w:rsidRPr="00547A28">
        <w:rPr>
          <w:rFonts w:eastAsia="Times New Roman" w:cstheme="minorHAnsi"/>
          <w:bCs/>
          <w:kern w:val="32"/>
          <w:sz w:val="24"/>
          <w:szCs w:val="24"/>
        </w:rPr>
        <w:br/>
        <w:t>w art. 67 ust. 1 pkt 6 uPzp</w:t>
      </w:r>
      <w:bookmarkStart w:id="9" w:name="_Toc456090170"/>
      <w:bookmarkEnd w:id="8"/>
      <w:r w:rsidR="00390078" w:rsidRPr="00547A28">
        <w:rPr>
          <w:rFonts w:eastAsia="Times New Roman" w:cstheme="minorHAnsi"/>
          <w:bCs/>
          <w:kern w:val="32"/>
          <w:sz w:val="24"/>
          <w:szCs w:val="24"/>
        </w:rPr>
        <w:t>.</w:t>
      </w:r>
    </w:p>
    <w:p w14:paraId="58C72B20" w14:textId="7D42137F" w:rsidR="00767F00" w:rsidRPr="00547A28" w:rsidRDefault="00767F00" w:rsidP="00767F00">
      <w:pPr>
        <w:keepNext/>
        <w:spacing w:after="0" w:line="240" w:lineRule="auto"/>
        <w:outlineLvl w:val="0"/>
        <w:rPr>
          <w:rFonts w:eastAsia="Times New Roman" w:cstheme="minorHAnsi"/>
          <w:bCs/>
          <w:kern w:val="32"/>
          <w:sz w:val="24"/>
          <w:szCs w:val="24"/>
        </w:rPr>
      </w:pPr>
    </w:p>
    <w:p w14:paraId="6BCE3D0B" w14:textId="77777777" w:rsidR="00767F00" w:rsidRPr="00547A28" w:rsidRDefault="00767F00" w:rsidP="00767F00">
      <w:pPr>
        <w:keepNext/>
        <w:spacing w:after="0" w:line="240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bookmarkStart w:id="10" w:name="_Toc458084629"/>
      <w:bookmarkEnd w:id="9"/>
      <w:r w:rsidRPr="00547A28">
        <w:rPr>
          <w:rFonts w:eastAsia="Times New Roman" w:cstheme="minorHAnsi"/>
          <w:b/>
          <w:bCs/>
          <w:kern w:val="32"/>
          <w:sz w:val="24"/>
          <w:szCs w:val="24"/>
        </w:rPr>
        <w:t>V.</w:t>
      </w:r>
      <w:bookmarkEnd w:id="10"/>
      <w:r w:rsidRPr="00547A28">
        <w:rPr>
          <w:rFonts w:eastAsia="Times New Roman" w:cstheme="minorHAnsi"/>
          <w:b/>
          <w:bCs/>
          <w:kern w:val="32"/>
          <w:sz w:val="24"/>
          <w:szCs w:val="24"/>
        </w:rPr>
        <w:t xml:space="preserve"> </w:t>
      </w:r>
      <w:bookmarkStart w:id="11" w:name="_Toc458084630"/>
      <w:r w:rsidRPr="00547A28">
        <w:rPr>
          <w:rFonts w:eastAsia="Times New Roman" w:cstheme="minorHAnsi"/>
          <w:b/>
          <w:bCs/>
          <w:kern w:val="32"/>
          <w:sz w:val="24"/>
          <w:szCs w:val="24"/>
        </w:rPr>
        <w:t>Termin wykonania zamówienia</w:t>
      </w:r>
      <w:bookmarkEnd w:id="11"/>
    </w:p>
    <w:p w14:paraId="1975C0B2" w14:textId="66137F39" w:rsidR="00F84907" w:rsidRPr="00547A28" w:rsidRDefault="00FD6241" w:rsidP="00F84907">
      <w:pPr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sz w:val="24"/>
          <w:szCs w:val="24"/>
        </w:rPr>
        <w:t>Z</w:t>
      </w:r>
      <w:r w:rsidR="00F84907" w:rsidRPr="00547A28">
        <w:rPr>
          <w:rFonts w:cstheme="minorHAnsi"/>
          <w:sz w:val="24"/>
          <w:szCs w:val="24"/>
        </w:rPr>
        <w:t>amówieni</w:t>
      </w:r>
      <w:r w:rsidRPr="00547A28">
        <w:rPr>
          <w:rFonts w:cstheme="minorHAnsi"/>
          <w:sz w:val="24"/>
          <w:szCs w:val="24"/>
        </w:rPr>
        <w:t>e</w:t>
      </w:r>
      <w:r w:rsidR="00F84907" w:rsidRPr="00547A28">
        <w:rPr>
          <w:rFonts w:cstheme="minorHAnsi"/>
          <w:sz w:val="24"/>
          <w:szCs w:val="24"/>
        </w:rPr>
        <w:t xml:space="preserve"> realizowan</w:t>
      </w:r>
      <w:r w:rsidR="005465F3" w:rsidRPr="00547A28">
        <w:rPr>
          <w:rFonts w:cstheme="minorHAnsi"/>
          <w:sz w:val="24"/>
          <w:szCs w:val="24"/>
        </w:rPr>
        <w:t>e</w:t>
      </w:r>
      <w:r w:rsidR="00F84907" w:rsidRPr="00547A28">
        <w:rPr>
          <w:rFonts w:cstheme="minorHAnsi"/>
          <w:sz w:val="24"/>
          <w:szCs w:val="24"/>
        </w:rPr>
        <w:t xml:space="preserve"> będzie od dnia zawarcia umowy </w:t>
      </w:r>
      <w:r w:rsidR="00F52563" w:rsidRPr="00547A28">
        <w:rPr>
          <w:rFonts w:cstheme="minorHAnsi"/>
          <w:sz w:val="24"/>
          <w:szCs w:val="24"/>
        </w:rPr>
        <w:t>przez okres 38</w:t>
      </w:r>
      <w:r w:rsidR="005A5E8C" w:rsidRPr="00547A28">
        <w:rPr>
          <w:rFonts w:cstheme="minorHAnsi"/>
          <w:sz w:val="24"/>
          <w:szCs w:val="24"/>
        </w:rPr>
        <w:t xml:space="preserve"> miesięcy. </w:t>
      </w:r>
    </w:p>
    <w:p w14:paraId="524665B8" w14:textId="77777777" w:rsidR="00091534" w:rsidRPr="00547A28" w:rsidRDefault="000C66A0" w:rsidP="007B0D9B">
      <w:pPr>
        <w:pStyle w:val="Nagwek1"/>
        <w:spacing w:before="0" w:after="0" w:line="240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  <w:bookmarkStart w:id="12" w:name="_Toc458084631"/>
      <w:r w:rsidRPr="00547A28">
        <w:rPr>
          <w:rFonts w:asciiTheme="minorHAnsi" w:hAnsiTheme="minorHAnsi" w:cstheme="minorHAnsi"/>
          <w:bCs w:val="0"/>
          <w:sz w:val="24"/>
          <w:szCs w:val="24"/>
          <w:u w:val="none"/>
        </w:rPr>
        <w:t>V</w:t>
      </w:r>
      <w:r w:rsidR="005B30D4" w:rsidRPr="00547A28">
        <w:rPr>
          <w:rFonts w:asciiTheme="minorHAnsi" w:hAnsiTheme="minorHAnsi" w:cstheme="minorHAnsi"/>
          <w:bCs w:val="0"/>
          <w:sz w:val="24"/>
          <w:szCs w:val="24"/>
          <w:u w:val="none"/>
        </w:rPr>
        <w:t>I</w:t>
      </w:r>
      <w:r w:rsidRPr="00547A28">
        <w:rPr>
          <w:rFonts w:asciiTheme="minorHAnsi" w:hAnsiTheme="minorHAnsi" w:cstheme="minorHAnsi"/>
          <w:bCs w:val="0"/>
          <w:sz w:val="24"/>
          <w:szCs w:val="24"/>
          <w:u w:val="none"/>
        </w:rPr>
        <w:t>.</w:t>
      </w:r>
      <w:bookmarkEnd w:id="12"/>
      <w:r w:rsidRPr="00547A28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13" w:name="_Toc458084632"/>
      <w:r w:rsidR="0048695D" w:rsidRPr="00547A28">
        <w:rPr>
          <w:rFonts w:asciiTheme="minorHAnsi" w:hAnsiTheme="minorHAnsi" w:cstheme="minorHAnsi"/>
          <w:bCs w:val="0"/>
          <w:sz w:val="24"/>
          <w:szCs w:val="24"/>
          <w:u w:val="none"/>
        </w:rPr>
        <w:t>Warunki udziału w postępowaniu</w:t>
      </w:r>
      <w:bookmarkEnd w:id="13"/>
    </w:p>
    <w:p w14:paraId="377BA4A1" w14:textId="77777777" w:rsidR="00643341" w:rsidRPr="00547A28" w:rsidRDefault="00643341" w:rsidP="000156E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eastAsia="Times New Roman" w:cstheme="minorHAnsi"/>
          <w:bCs/>
          <w:kern w:val="32"/>
          <w:sz w:val="24"/>
          <w:szCs w:val="24"/>
        </w:rPr>
      </w:pPr>
      <w:r w:rsidRPr="00547A28">
        <w:rPr>
          <w:rFonts w:eastAsia="Times New Roman" w:cstheme="minorHAnsi"/>
          <w:bCs/>
          <w:kern w:val="32"/>
          <w:sz w:val="24"/>
          <w:szCs w:val="24"/>
        </w:rPr>
        <w:t>O udzielenie zamówienia mogą ubiegać się Wykonawcy, którzy spełniają określone przez Zamawiającego w ust. 2 niniejszego rozdziału warunki udziału w postępowaniu dotyczące:</w:t>
      </w:r>
    </w:p>
    <w:p w14:paraId="1D679812" w14:textId="77777777" w:rsidR="00643341" w:rsidRPr="00547A28" w:rsidRDefault="00643341" w:rsidP="0064334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eastAsia="Times New Roman" w:cstheme="minorHAnsi"/>
          <w:bCs/>
          <w:kern w:val="32"/>
          <w:sz w:val="24"/>
          <w:szCs w:val="24"/>
        </w:rPr>
      </w:pPr>
      <w:r w:rsidRPr="00547A28">
        <w:rPr>
          <w:rFonts w:eastAsia="Times New Roman" w:cstheme="minorHAnsi"/>
          <w:bCs/>
          <w:kern w:val="32"/>
          <w:sz w:val="24"/>
          <w:szCs w:val="24"/>
        </w:rPr>
        <w:t>kompetencji lub uprawnień do prowadzenia określonej działalności zawodowej,</w:t>
      </w:r>
    </w:p>
    <w:p w14:paraId="2A41AD60" w14:textId="77777777" w:rsidR="00643341" w:rsidRPr="00547A28" w:rsidRDefault="00643341" w:rsidP="0064334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eastAsia="Times New Roman" w:cstheme="minorHAnsi"/>
          <w:bCs/>
          <w:kern w:val="32"/>
          <w:sz w:val="24"/>
          <w:szCs w:val="24"/>
        </w:rPr>
      </w:pPr>
      <w:r w:rsidRPr="00547A28">
        <w:rPr>
          <w:rFonts w:eastAsia="Times New Roman" w:cstheme="minorHAnsi"/>
          <w:bCs/>
          <w:kern w:val="32"/>
          <w:sz w:val="24"/>
          <w:szCs w:val="24"/>
        </w:rPr>
        <w:t>sytuacji ekonomicznej lub finansowej,</w:t>
      </w:r>
    </w:p>
    <w:p w14:paraId="34A5169D" w14:textId="77777777" w:rsidR="00643341" w:rsidRPr="00547A28" w:rsidRDefault="00643341" w:rsidP="006C63A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850" w:hanging="425"/>
        <w:contextualSpacing w:val="0"/>
        <w:jc w:val="both"/>
        <w:rPr>
          <w:rFonts w:eastAsia="Times New Roman" w:cstheme="minorHAnsi"/>
          <w:bCs/>
          <w:kern w:val="32"/>
          <w:sz w:val="24"/>
          <w:szCs w:val="24"/>
        </w:rPr>
      </w:pPr>
      <w:r w:rsidRPr="00547A28">
        <w:rPr>
          <w:rFonts w:eastAsia="Times New Roman" w:cstheme="minorHAnsi"/>
          <w:bCs/>
          <w:kern w:val="32"/>
          <w:sz w:val="24"/>
          <w:szCs w:val="24"/>
        </w:rPr>
        <w:t>zdolności technicznej lub zawodowej.</w:t>
      </w:r>
    </w:p>
    <w:p w14:paraId="4A0AEFC9" w14:textId="5596375A" w:rsidR="005350F2" w:rsidRPr="00547A28" w:rsidRDefault="005350F2" w:rsidP="0086545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120" w:line="240" w:lineRule="auto"/>
        <w:ind w:left="425" w:hanging="425"/>
        <w:contextualSpacing w:val="0"/>
        <w:jc w:val="both"/>
        <w:rPr>
          <w:rFonts w:cstheme="minorHAnsi"/>
          <w:sz w:val="24"/>
          <w:szCs w:val="24"/>
        </w:rPr>
      </w:pPr>
      <w:r w:rsidRPr="00547A28">
        <w:rPr>
          <w:rFonts w:cstheme="minorHAnsi"/>
          <w:sz w:val="24"/>
          <w:szCs w:val="24"/>
        </w:rPr>
        <w:t>W zakresie „</w:t>
      </w:r>
      <w:r w:rsidRPr="00547A28">
        <w:rPr>
          <w:rFonts w:cstheme="minorHAnsi"/>
          <w:b/>
          <w:sz w:val="24"/>
          <w:szCs w:val="24"/>
        </w:rPr>
        <w:t>kompetencji lub uprawnień do prowadzenia określonej działalności zawodowej”</w:t>
      </w:r>
      <w:r w:rsidRPr="00547A28">
        <w:rPr>
          <w:rFonts w:cstheme="minorHAnsi"/>
          <w:sz w:val="24"/>
          <w:szCs w:val="24"/>
        </w:rPr>
        <w:t xml:space="preserve"> </w:t>
      </w:r>
      <w:r w:rsidR="00C94A99" w:rsidRPr="00547A28">
        <w:rPr>
          <w:rFonts w:cstheme="minorHAnsi"/>
          <w:sz w:val="24"/>
          <w:szCs w:val="24"/>
        </w:rPr>
        <w:t>Wykonawca zobowiązany jest wykazać, że jest uprawniony do</w:t>
      </w:r>
      <w:r w:rsidR="002F51D1">
        <w:rPr>
          <w:rFonts w:cstheme="minorHAnsi"/>
          <w:sz w:val="24"/>
          <w:szCs w:val="24"/>
        </w:rPr>
        <w:t xml:space="preserve"> </w:t>
      </w:r>
      <w:r w:rsidR="00C94A99" w:rsidRPr="00547A28">
        <w:rPr>
          <w:rFonts w:cstheme="minorHAnsi"/>
          <w:sz w:val="24"/>
          <w:szCs w:val="24"/>
        </w:rPr>
        <w:t>prowadzeni</w:t>
      </w:r>
      <w:r w:rsidR="00FA2DC5" w:rsidRPr="00547A28">
        <w:rPr>
          <w:rFonts w:cstheme="minorHAnsi"/>
          <w:sz w:val="24"/>
          <w:szCs w:val="24"/>
        </w:rPr>
        <w:t>a działalności ubezpieczeniowej</w:t>
      </w:r>
      <w:r w:rsidR="00A342DF" w:rsidRPr="00547A28">
        <w:rPr>
          <w:rFonts w:cstheme="minorHAnsi"/>
          <w:sz w:val="24"/>
          <w:szCs w:val="24"/>
        </w:rPr>
        <w:t>,</w:t>
      </w:r>
      <w:r w:rsidR="006B7439" w:rsidRPr="00547A28">
        <w:rPr>
          <w:rFonts w:cstheme="minorHAnsi"/>
          <w:sz w:val="24"/>
          <w:szCs w:val="24"/>
        </w:rPr>
        <w:t xml:space="preserve"> </w:t>
      </w:r>
      <w:r w:rsidR="006A31B0" w:rsidRPr="00547A28">
        <w:rPr>
          <w:rFonts w:cstheme="minorHAnsi"/>
          <w:color w:val="000000"/>
          <w:sz w:val="24"/>
          <w:szCs w:val="24"/>
        </w:rPr>
        <w:t xml:space="preserve">tj. </w:t>
      </w:r>
      <w:r w:rsidR="000027A3" w:rsidRPr="002C039B">
        <w:rPr>
          <w:rFonts w:cstheme="minorHAnsi"/>
          <w:color w:val="000000"/>
          <w:sz w:val="24"/>
          <w:szCs w:val="24"/>
        </w:rPr>
        <w:t xml:space="preserve">uzyskał </w:t>
      </w:r>
      <w:r w:rsidR="006A31B0" w:rsidRPr="002C039B">
        <w:rPr>
          <w:rFonts w:cstheme="minorHAnsi"/>
          <w:color w:val="000000"/>
          <w:sz w:val="24"/>
          <w:szCs w:val="24"/>
        </w:rPr>
        <w:t>zezwoleni</w:t>
      </w:r>
      <w:r w:rsidR="000027A3" w:rsidRPr="002C039B">
        <w:rPr>
          <w:rFonts w:cstheme="minorHAnsi"/>
          <w:color w:val="000000"/>
          <w:sz w:val="24"/>
          <w:szCs w:val="24"/>
        </w:rPr>
        <w:t>e</w:t>
      </w:r>
      <w:r w:rsidR="006A31B0" w:rsidRPr="002C039B">
        <w:rPr>
          <w:rFonts w:cstheme="minorHAnsi"/>
          <w:color w:val="000000"/>
          <w:sz w:val="24"/>
          <w:szCs w:val="24"/>
        </w:rPr>
        <w:t xml:space="preserve"> </w:t>
      </w:r>
      <w:r w:rsidR="00566C84" w:rsidRPr="002C039B">
        <w:rPr>
          <w:rFonts w:cstheme="minorHAnsi"/>
          <w:color w:val="000000"/>
          <w:sz w:val="24"/>
          <w:szCs w:val="24"/>
        </w:rPr>
        <w:t>na wykonywanie działalności ubezpieczeniowej w Dziale I</w:t>
      </w:r>
      <w:r w:rsidR="00EC2EA7" w:rsidRPr="002C039B">
        <w:rPr>
          <w:rFonts w:cstheme="minorHAnsi"/>
          <w:color w:val="000000"/>
          <w:sz w:val="24"/>
          <w:szCs w:val="24"/>
        </w:rPr>
        <w:t xml:space="preserve"> grupa 1 i 5</w:t>
      </w:r>
      <w:r w:rsidR="00566C84" w:rsidRPr="002C039B">
        <w:rPr>
          <w:rFonts w:cstheme="minorHAnsi"/>
          <w:color w:val="000000"/>
          <w:sz w:val="24"/>
          <w:szCs w:val="24"/>
        </w:rPr>
        <w:t xml:space="preserve">, o którym mowa </w:t>
      </w:r>
      <w:r w:rsidR="00566C84" w:rsidRPr="002C039B">
        <w:rPr>
          <w:sz w:val="24"/>
          <w:szCs w:val="24"/>
        </w:rPr>
        <w:t>w ustawie z dnia 11 września 2015 r. o działalności ubezpieczeniowej i reasekuracyjnej</w:t>
      </w:r>
      <w:r w:rsidR="00566C84" w:rsidRPr="002C039B">
        <w:rPr>
          <w:rFonts w:cstheme="minorHAnsi"/>
          <w:color w:val="000000"/>
          <w:sz w:val="24"/>
          <w:szCs w:val="24"/>
        </w:rPr>
        <w:t xml:space="preserve"> </w:t>
      </w:r>
      <w:r w:rsidR="00566C84" w:rsidRPr="002C039B">
        <w:rPr>
          <w:rFonts w:cstheme="minorHAnsi"/>
          <w:sz w:val="24"/>
          <w:szCs w:val="24"/>
        </w:rPr>
        <w:t xml:space="preserve">(Dz. U. z 2019, poz. 381 ze zm.) </w:t>
      </w:r>
      <w:r w:rsidR="006A31B0" w:rsidRPr="002C039B">
        <w:rPr>
          <w:rFonts w:cstheme="minorHAnsi"/>
          <w:color w:val="000000"/>
          <w:sz w:val="24"/>
          <w:szCs w:val="24"/>
        </w:rPr>
        <w:t xml:space="preserve">lub dokument </w:t>
      </w:r>
      <w:r w:rsidR="000027A3" w:rsidRPr="002C039B">
        <w:rPr>
          <w:rFonts w:cstheme="minorHAnsi"/>
          <w:color w:val="000000"/>
          <w:sz w:val="24"/>
          <w:szCs w:val="24"/>
        </w:rPr>
        <w:t>potwierdzający</w:t>
      </w:r>
      <w:r w:rsidR="006A31B0" w:rsidRPr="002C039B">
        <w:rPr>
          <w:rFonts w:cstheme="minorHAnsi"/>
          <w:color w:val="000000"/>
          <w:sz w:val="24"/>
          <w:szCs w:val="24"/>
        </w:rPr>
        <w:t>, że wykonawca jest wpisany do jednego z rejestrów zawodowych lub handlowych, prowadzonych w państwie członkowskim Unii Europejskiej, w którym wykonawca ma siedzibę lub miejsce zamieszkania,</w:t>
      </w:r>
      <w:r w:rsidR="00483B5C" w:rsidRPr="002C039B">
        <w:rPr>
          <w:rFonts w:cstheme="minorHAnsi"/>
          <w:sz w:val="24"/>
          <w:szCs w:val="24"/>
        </w:rPr>
        <w:t xml:space="preserve"> potwierdzającego możliwość wykonywania działalności ubezpieczeniowej,</w:t>
      </w:r>
      <w:r w:rsidR="006A31B0" w:rsidRPr="002C039B">
        <w:rPr>
          <w:rFonts w:cstheme="minorHAnsi"/>
          <w:color w:val="000000"/>
          <w:sz w:val="24"/>
          <w:szCs w:val="24"/>
        </w:rPr>
        <w:t xml:space="preserve"> </w:t>
      </w:r>
      <w:r w:rsidR="006B7439" w:rsidRPr="002C039B">
        <w:rPr>
          <w:rFonts w:cstheme="minorHAnsi"/>
          <w:sz w:val="24"/>
          <w:szCs w:val="24"/>
        </w:rPr>
        <w:t>a w przypadku gdy</w:t>
      </w:r>
      <w:r w:rsidR="006B7439" w:rsidRPr="00547A28">
        <w:rPr>
          <w:rFonts w:cstheme="minorHAnsi"/>
          <w:sz w:val="24"/>
          <w:szCs w:val="24"/>
        </w:rPr>
        <w:t xml:space="preserve"> rozpoczęli oni działalność przed wejściem w życie </w:t>
      </w:r>
      <w:r w:rsidR="00DB7BDE">
        <w:rPr>
          <w:rFonts w:cstheme="minorHAnsi"/>
          <w:sz w:val="24"/>
          <w:szCs w:val="24"/>
        </w:rPr>
        <w:t>u</w:t>
      </w:r>
      <w:r w:rsidR="006B7439" w:rsidRPr="00547A28">
        <w:rPr>
          <w:rFonts w:cstheme="minorHAnsi"/>
          <w:sz w:val="24"/>
          <w:szCs w:val="24"/>
        </w:rPr>
        <w:t xml:space="preserve">stawy z dnia 28 lipca 1990 r. o działalności ubezpieczeniowej </w:t>
      </w:r>
      <w:bookmarkStart w:id="14" w:name="_Hlk12917573"/>
      <w:r w:rsidR="006B7439" w:rsidRPr="00547A28">
        <w:rPr>
          <w:rFonts w:cstheme="minorHAnsi"/>
          <w:sz w:val="24"/>
          <w:szCs w:val="24"/>
        </w:rPr>
        <w:t>(Dz. U. Nr 59, poz. 344 ze zm.)</w:t>
      </w:r>
      <w:bookmarkEnd w:id="14"/>
      <w:r w:rsidR="006B7439" w:rsidRPr="00547A28">
        <w:rPr>
          <w:rFonts w:cstheme="minorHAnsi"/>
          <w:sz w:val="24"/>
          <w:szCs w:val="24"/>
        </w:rPr>
        <w:t xml:space="preserve"> zaświadczenie Ministra Finansów o posiadaniu zgody na wykonywanie działalności ubezpieczeniowej</w:t>
      </w:r>
      <w:r w:rsidR="00657AF8" w:rsidRPr="00547A28">
        <w:rPr>
          <w:rFonts w:cstheme="minorHAnsi"/>
          <w:sz w:val="24"/>
          <w:szCs w:val="24"/>
        </w:rPr>
        <w:t xml:space="preserve"> lub na podstawie innego dokumentu potwierdzającego możliwość </w:t>
      </w:r>
      <w:r w:rsidR="00ED4EE6">
        <w:rPr>
          <w:rFonts w:cstheme="minorHAnsi"/>
          <w:sz w:val="24"/>
          <w:szCs w:val="24"/>
        </w:rPr>
        <w:t>wykonywania</w:t>
      </w:r>
      <w:r w:rsidR="00ED4EE6" w:rsidRPr="00547A28">
        <w:rPr>
          <w:rFonts w:cstheme="minorHAnsi"/>
          <w:sz w:val="24"/>
          <w:szCs w:val="24"/>
        </w:rPr>
        <w:t xml:space="preserve"> </w:t>
      </w:r>
      <w:r w:rsidR="00657AF8" w:rsidRPr="00547A28">
        <w:rPr>
          <w:rFonts w:cstheme="minorHAnsi"/>
          <w:sz w:val="24"/>
          <w:szCs w:val="24"/>
        </w:rPr>
        <w:t xml:space="preserve">działalności </w:t>
      </w:r>
      <w:r w:rsidR="00566C84">
        <w:rPr>
          <w:rFonts w:cstheme="minorHAnsi"/>
          <w:sz w:val="24"/>
          <w:szCs w:val="24"/>
        </w:rPr>
        <w:t xml:space="preserve">ubezpieczeniowej, </w:t>
      </w:r>
      <w:r w:rsidR="00657AF8" w:rsidRPr="00547A28">
        <w:rPr>
          <w:rFonts w:cstheme="minorHAnsi"/>
          <w:sz w:val="24"/>
          <w:szCs w:val="24"/>
        </w:rPr>
        <w:t>w przypadku prowadzenia działalności na podstawie innej niż zezwolenie.</w:t>
      </w:r>
    </w:p>
    <w:p w14:paraId="1073E429" w14:textId="77777777" w:rsidR="00767F00" w:rsidRPr="00547A28" w:rsidRDefault="00767F00" w:rsidP="000156E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/>
          <w:sz w:val="24"/>
          <w:szCs w:val="24"/>
        </w:rPr>
      </w:pPr>
      <w:r w:rsidRPr="00547A28">
        <w:rPr>
          <w:rFonts w:cstheme="minorHAnsi"/>
          <w:b/>
          <w:sz w:val="24"/>
          <w:szCs w:val="24"/>
        </w:rPr>
        <w:t>Spełnianie warunków poprzez poleganie na potencjale „innych podmiotów”.</w:t>
      </w:r>
    </w:p>
    <w:p w14:paraId="4904C04D" w14:textId="77777777" w:rsidR="00767F00" w:rsidRPr="00547A28" w:rsidRDefault="00767F00" w:rsidP="00CD288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sz w:val="24"/>
          <w:szCs w:val="24"/>
        </w:rPr>
      </w:pPr>
      <w:r w:rsidRPr="00547A28">
        <w:rPr>
          <w:rFonts w:cstheme="minorHAnsi"/>
          <w:sz w:val="24"/>
          <w:szCs w:val="24"/>
        </w:rPr>
        <w:t xml:space="preserve">Wykonawcy, w celu potwierdzenia spełniania warunków udziału w postępowaniu, mogą polegać na zdolnościach technicznych lub zawodowych innych podmiotów, niezależnie od charakteru prawnego łączących go z nim stosunków prawnych. </w:t>
      </w:r>
    </w:p>
    <w:p w14:paraId="565227C8" w14:textId="77777777" w:rsidR="00767F00" w:rsidRPr="00547A28" w:rsidRDefault="00767F00" w:rsidP="00CD288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sz w:val="24"/>
          <w:szCs w:val="24"/>
        </w:rPr>
      </w:pPr>
      <w:r w:rsidRPr="00547A28">
        <w:rPr>
          <w:rFonts w:cstheme="minorHAnsi"/>
          <w:sz w:val="24"/>
          <w:szCs w:val="24"/>
        </w:rPr>
        <w:t>W odniesieniu do warunków dotyczących doświadczenia Wykonawcy, kwalifikacji zawodowych i wykształcenia osób, Wykonawcy mogą polegać na zdolnościach innych podmiotów, jeśli podmioty te zrealizują usługi, do realizacji których te zdolności są wymagane.</w:t>
      </w:r>
    </w:p>
    <w:p w14:paraId="28CD0D62" w14:textId="18C67EAF" w:rsidR="00767F00" w:rsidRPr="00547A28" w:rsidRDefault="00767F00" w:rsidP="00CD288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sz w:val="24"/>
          <w:szCs w:val="24"/>
        </w:rPr>
      </w:pPr>
      <w:r w:rsidRPr="00547A28">
        <w:rPr>
          <w:rFonts w:cstheme="minorHAnsi"/>
          <w:sz w:val="24"/>
          <w:szCs w:val="24"/>
        </w:rPr>
        <w:t>Jeżeli zdolności techniczne lub zawodowe</w:t>
      </w:r>
      <w:r w:rsidR="00220B1E" w:rsidRPr="00547A28">
        <w:rPr>
          <w:rFonts w:cstheme="minorHAnsi"/>
          <w:sz w:val="24"/>
          <w:szCs w:val="24"/>
        </w:rPr>
        <w:t xml:space="preserve"> </w:t>
      </w:r>
      <w:r w:rsidRPr="00547A28">
        <w:rPr>
          <w:rFonts w:cstheme="minorHAnsi"/>
          <w:sz w:val="24"/>
          <w:szCs w:val="24"/>
        </w:rPr>
        <w:t xml:space="preserve">podmiotu, na potencjale którego </w:t>
      </w:r>
      <w:r w:rsidR="00D2694F" w:rsidRPr="00547A28">
        <w:rPr>
          <w:rFonts w:cstheme="minorHAnsi"/>
          <w:sz w:val="24"/>
          <w:szCs w:val="24"/>
        </w:rPr>
        <w:t>W</w:t>
      </w:r>
      <w:r w:rsidRPr="00547A28">
        <w:rPr>
          <w:rFonts w:cstheme="minorHAnsi"/>
          <w:sz w:val="24"/>
          <w:szCs w:val="24"/>
        </w:rPr>
        <w:t>ykonawca polega, nie potwierdzają spełnienia przez Wykonawcę warunków udziału w postępowaniu, lub zachodzą wobec tych podmiotów podstawy wykluczenia</w:t>
      </w:r>
      <w:r w:rsidR="00631668" w:rsidRPr="00547A28">
        <w:rPr>
          <w:rFonts w:cstheme="minorHAnsi"/>
          <w:sz w:val="24"/>
          <w:szCs w:val="24"/>
        </w:rPr>
        <w:t>,</w:t>
      </w:r>
      <w:r w:rsidRPr="00547A28">
        <w:rPr>
          <w:rFonts w:cstheme="minorHAnsi"/>
          <w:sz w:val="24"/>
          <w:szCs w:val="24"/>
        </w:rPr>
        <w:t xml:space="preserve"> o których mowa w art. 24 ust. 1 pkt 13-22 uPzp Zamawiający żąda, aby Wykonawca w terminie określonym przez Zamawiającego:</w:t>
      </w:r>
    </w:p>
    <w:p w14:paraId="5D872764" w14:textId="77777777" w:rsidR="00767F00" w:rsidRPr="00547A28" w:rsidRDefault="00767F00" w:rsidP="00CD288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hanging="502"/>
        <w:jc w:val="both"/>
        <w:rPr>
          <w:rFonts w:cstheme="minorHAnsi"/>
          <w:sz w:val="24"/>
          <w:szCs w:val="24"/>
        </w:rPr>
      </w:pPr>
      <w:r w:rsidRPr="00547A28">
        <w:rPr>
          <w:rFonts w:cstheme="minorHAnsi"/>
          <w:sz w:val="24"/>
          <w:szCs w:val="24"/>
        </w:rPr>
        <w:lastRenderedPageBreak/>
        <w:t>zastąpił ten podmiot innym podmiotem lub podmiotami lub</w:t>
      </w:r>
    </w:p>
    <w:p w14:paraId="24FF0969" w14:textId="77777777" w:rsidR="00767F00" w:rsidRPr="00547A28" w:rsidRDefault="00767F00" w:rsidP="00CD288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hanging="502"/>
        <w:contextualSpacing w:val="0"/>
        <w:jc w:val="both"/>
        <w:rPr>
          <w:rFonts w:cstheme="minorHAnsi"/>
          <w:sz w:val="24"/>
          <w:szCs w:val="24"/>
        </w:rPr>
      </w:pPr>
      <w:r w:rsidRPr="00547A28">
        <w:rPr>
          <w:rFonts w:cstheme="minorHAnsi"/>
          <w:sz w:val="24"/>
          <w:szCs w:val="24"/>
        </w:rPr>
        <w:t>zobowiązał się do osobistego wykonania odpowiedniej części zamówienia, jeżeli wykaże zdolności techniczne lub zawodowe.</w:t>
      </w:r>
    </w:p>
    <w:p w14:paraId="4CA9CC1E" w14:textId="77777777" w:rsidR="00BF3696" w:rsidRPr="00547A28" w:rsidRDefault="00BF3696" w:rsidP="00767F00">
      <w:pPr>
        <w:pStyle w:val="Akapitzlist"/>
        <w:autoSpaceDE w:val="0"/>
        <w:autoSpaceDN w:val="0"/>
        <w:adjustRightInd w:val="0"/>
        <w:spacing w:after="0" w:line="240" w:lineRule="auto"/>
        <w:ind w:left="1353"/>
        <w:contextualSpacing w:val="0"/>
        <w:jc w:val="both"/>
        <w:rPr>
          <w:rFonts w:cstheme="minorHAnsi"/>
          <w:sz w:val="24"/>
          <w:szCs w:val="24"/>
        </w:rPr>
      </w:pPr>
    </w:p>
    <w:p w14:paraId="3E3FB69C" w14:textId="77777777" w:rsidR="00767F00" w:rsidRPr="00547A28" w:rsidRDefault="00767F00" w:rsidP="000156E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/>
          <w:sz w:val="24"/>
          <w:szCs w:val="24"/>
        </w:rPr>
      </w:pPr>
      <w:r w:rsidRPr="00547A28">
        <w:rPr>
          <w:rFonts w:cstheme="minorHAnsi"/>
          <w:b/>
          <w:sz w:val="24"/>
          <w:szCs w:val="24"/>
        </w:rPr>
        <w:t>Spełnianie warunków udziału przez konsorcjum.</w:t>
      </w:r>
    </w:p>
    <w:p w14:paraId="2D4D4FBF" w14:textId="2C799981" w:rsidR="00767F00" w:rsidRPr="00547A28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547A28">
        <w:rPr>
          <w:rFonts w:cstheme="minorHAnsi"/>
          <w:sz w:val="24"/>
          <w:szCs w:val="24"/>
        </w:rPr>
        <w:t>W przypadku wykonawców wspólnie ubiegających się o udzielenie zamówienia (konsorcjum) poszczególne warunki określone w pkt</w:t>
      </w:r>
      <w:r w:rsidR="00D15745" w:rsidRPr="00547A28">
        <w:rPr>
          <w:rFonts w:cstheme="minorHAnsi"/>
          <w:sz w:val="24"/>
          <w:szCs w:val="24"/>
        </w:rPr>
        <w:t>.</w:t>
      </w:r>
      <w:r w:rsidRPr="00547A28">
        <w:rPr>
          <w:rFonts w:cstheme="minorHAnsi"/>
          <w:sz w:val="24"/>
          <w:szCs w:val="24"/>
        </w:rPr>
        <w:t xml:space="preserve"> 2 niniejszego </w:t>
      </w:r>
      <w:r w:rsidR="00566C84">
        <w:rPr>
          <w:rFonts w:cstheme="minorHAnsi"/>
          <w:sz w:val="24"/>
          <w:szCs w:val="24"/>
        </w:rPr>
        <w:t>R</w:t>
      </w:r>
      <w:r w:rsidRPr="00547A28">
        <w:rPr>
          <w:rFonts w:cstheme="minorHAnsi"/>
          <w:sz w:val="24"/>
          <w:szCs w:val="24"/>
        </w:rPr>
        <w:t>ozdziału mogą zostać spełnione przez jednego Wykonawcę lub łącznie przez wszystkich wykonawców wspólnie ubiegających się o udzielenie zamówienia.</w:t>
      </w:r>
    </w:p>
    <w:p w14:paraId="225E0752" w14:textId="77777777" w:rsidR="00BC78F7" w:rsidRPr="00547A28" w:rsidRDefault="00BC78F7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4765D86" w14:textId="77777777" w:rsidR="00767F00" w:rsidRPr="00547A28" w:rsidRDefault="00767F00" w:rsidP="00767F00">
      <w:pPr>
        <w:pStyle w:val="Nagwek1"/>
        <w:spacing w:before="0" w:after="0" w:line="240" w:lineRule="auto"/>
        <w:rPr>
          <w:rFonts w:asciiTheme="minorHAnsi" w:hAnsiTheme="minorHAnsi" w:cstheme="minorHAnsi"/>
          <w:bCs w:val="0"/>
          <w:sz w:val="24"/>
          <w:szCs w:val="24"/>
          <w:u w:val="none"/>
        </w:rPr>
      </w:pPr>
      <w:bookmarkStart w:id="15" w:name="_Toc458084633"/>
      <w:r w:rsidRPr="00547A28">
        <w:rPr>
          <w:rFonts w:asciiTheme="minorHAnsi" w:hAnsiTheme="minorHAnsi" w:cstheme="minorHAnsi"/>
          <w:bCs w:val="0"/>
          <w:sz w:val="24"/>
          <w:szCs w:val="24"/>
          <w:u w:val="none"/>
        </w:rPr>
        <w:t>VII.</w:t>
      </w:r>
      <w:bookmarkEnd w:id="15"/>
      <w:r w:rsidRPr="00547A28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16" w:name="_Toc458084634"/>
      <w:r w:rsidRPr="00547A28">
        <w:rPr>
          <w:rFonts w:asciiTheme="minorHAnsi" w:hAnsiTheme="minorHAnsi" w:cstheme="minorHAnsi"/>
          <w:bCs w:val="0"/>
          <w:sz w:val="24"/>
          <w:szCs w:val="24"/>
          <w:u w:val="none"/>
        </w:rPr>
        <w:t>Podstawy wykluczenia</w:t>
      </w:r>
      <w:bookmarkEnd w:id="16"/>
    </w:p>
    <w:p w14:paraId="3BEEA670" w14:textId="77777777" w:rsidR="00767F00" w:rsidRPr="00547A28" w:rsidRDefault="00767F00" w:rsidP="00BE0B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 xml:space="preserve">O udzielenie zamówienia mogą ubiegać się Wykonawcy, którzy nie podlegają wykluczeniu </w:t>
      </w:r>
      <w:r w:rsidRPr="00547A28">
        <w:rPr>
          <w:rFonts w:cstheme="minorHAnsi"/>
          <w:bCs/>
          <w:sz w:val="24"/>
          <w:szCs w:val="24"/>
        </w:rPr>
        <w:br/>
        <w:t>z postępowania z powodu jednej z okoliczności wskazanych w art. 24 ust. 1 uPzp, które wystąpiły w odpowiednim okresie określonym w art. 24 ust. 7 uPzp.</w:t>
      </w:r>
      <w:r w:rsidRPr="00547A28">
        <w:rPr>
          <w:rFonts w:cstheme="minorHAnsi"/>
          <w:b/>
          <w:bCs/>
          <w:sz w:val="24"/>
          <w:szCs w:val="24"/>
        </w:rPr>
        <w:t xml:space="preserve"> </w:t>
      </w:r>
    </w:p>
    <w:p w14:paraId="4D73D879" w14:textId="77777777" w:rsidR="00767F00" w:rsidRPr="00547A28" w:rsidRDefault="00767F00" w:rsidP="00BE0B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>Zamawiający może wykluczyć Wykonawcę na każdym etapie postępowania o udzielenie zamówienia.</w:t>
      </w:r>
    </w:p>
    <w:p w14:paraId="7044863A" w14:textId="77777777" w:rsidR="00767F00" w:rsidRPr="00547A28" w:rsidRDefault="00767F00" w:rsidP="00BE0B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>Wykonawca, który podlega wykluczeniu na podstawie art. 24 ust. 1 pkt 13 i 14 oraz 16–20 uPzp,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Wykonawcy.</w:t>
      </w:r>
    </w:p>
    <w:p w14:paraId="0FDE4AF8" w14:textId="77777777" w:rsidR="00767F00" w:rsidRPr="00547A28" w:rsidRDefault="00767F00" w:rsidP="00767F0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 xml:space="preserve">Wykonawca nie podlega wykluczeniu, jeżeli Zamawiający, uwzględniając wagę </w:t>
      </w:r>
      <w:r w:rsidRPr="00547A28">
        <w:rPr>
          <w:rFonts w:cstheme="minorHAnsi"/>
          <w:bCs/>
          <w:sz w:val="24"/>
          <w:szCs w:val="24"/>
        </w:rPr>
        <w:br/>
        <w:t>i szczególne okoliczności czynu Wykonawcy, uzna za wystarczające dowody przedstawione na ww. podstawie.</w:t>
      </w:r>
    </w:p>
    <w:p w14:paraId="5DEED526" w14:textId="51264CE7" w:rsidR="00767F00" w:rsidRPr="00547A28" w:rsidRDefault="00767F00" w:rsidP="00BE0B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>W przypadkach, o których mowa w art. 24 ust. 1 pkt 19 uPzp, przed wykluczeniem Wykonawcy, Zamawiając</w:t>
      </w:r>
      <w:r w:rsidR="00373402" w:rsidRPr="00547A28">
        <w:rPr>
          <w:rFonts w:cstheme="minorHAnsi"/>
          <w:bCs/>
          <w:sz w:val="24"/>
          <w:szCs w:val="24"/>
        </w:rPr>
        <w:t>y</w:t>
      </w:r>
      <w:r w:rsidRPr="00547A28">
        <w:rPr>
          <w:rFonts w:cstheme="minorHAnsi"/>
          <w:bCs/>
          <w:sz w:val="24"/>
          <w:szCs w:val="24"/>
        </w:rPr>
        <w:t xml:space="preserve"> zapewnia temu wykonawcy możliwość udowodnienia, że jego udział w przygotowaniu postępowania o udzielenie zamówienia nie zakłóci konkurencji.</w:t>
      </w:r>
    </w:p>
    <w:p w14:paraId="2E73F077" w14:textId="77777777" w:rsidR="00767F00" w:rsidRPr="00547A28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060"/>
        <w:contextualSpacing w:val="0"/>
        <w:jc w:val="both"/>
        <w:rPr>
          <w:rFonts w:cstheme="minorHAnsi"/>
          <w:bCs/>
          <w:sz w:val="24"/>
          <w:szCs w:val="24"/>
        </w:rPr>
      </w:pPr>
    </w:p>
    <w:p w14:paraId="30DCE105" w14:textId="77777777" w:rsidR="00767F00" w:rsidRPr="00547A28" w:rsidRDefault="00767F00" w:rsidP="00767F00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sz w:val="24"/>
          <w:szCs w:val="24"/>
          <w:u w:val="none"/>
        </w:rPr>
      </w:pPr>
      <w:bookmarkStart w:id="17" w:name="_Toc458084635"/>
      <w:r w:rsidRPr="00547A28">
        <w:rPr>
          <w:rFonts w:asciiTheme="minorHAnsi" w:hAnsiTheme="minorHAnsi" w:cstheme="minorHAnsi"/>
          <w:bCs w:val="0"/>
          <w:sz w:val="24"/>
          <w:szCs w:val="24"/>
          <w:u w:val="none"/>
        </w:rPr>
        <w:t>VIII.</w:t>
      </w:r>
      <w:bookmarkEnd w:id="17"/>
      <w:r w:rsidRPr="00547A28">
        <w:rPr>
          <w:rFonts w:asciiTheme="minorHAnsi" w:hAnsiTheme="minorHAnsi" w:cstheme="minorHAnsi"/>
          <w:sz w:val="24"/>
          <w:szCs w:val="24"/>
          <w:u w:val="none"/>
        </w:rPr>
        <w:t xml:space="preserve"> </w:t>
      </w:r>
      <w:bookmarkStart w:id="18" w:name="_Toc458084636"/>
      <w:r w:rsidRPr="00547A28">
        <w:rPr>
          <w:rFonts w:asciiTheme="minorHAnsi" w:hAnsiTheme="minorHAnsi" w:cstheme="minorHAnsi"/>
          <w:bCs w:val="0"/>
          <w:sz w:val="24"/>
          <w:szCs w:val="24"/>
          <w:u w:val="none"/>
        </w:rPr>
        <w:t>Wykaz oświadczeń lub dokumentów potwierdzających spełnianie warunków udziału w postępowaniu oraz brak podstaw wykluczenia</w:t>
      </w:r>
      <w:bookmarkEnd w:id="18"/>
      <w:r w:rsidRPr="00547A28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</w:p>
    <w:p w14:paraId="24B143DA" w14:textId="77777777" w:rsidR="00D15745" w:rsidRPr="00547A28" w:rsidRDefault="00D15745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547A28">
        <w:rPr>
          <w:rFonts w:cstheme="minorHAnsi"/>
          <w:b/>
          <w:bCs/>
          <w:sz w:val="24"/>
          <w:szCs w:val="24"/>
        </w:rPr>
        <w:t>Oświadczenie składane wraz z ofertą i jego zakres</w:t>
      </w:r>
    </w:p>
    <w:p w14:paraId="3F84BD2A" w14:textId="77777777" w:rsidR="00D15745" w:rsidRPr="00547A28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>Wykonawca zobowiązany jest dołączyć do oferty aktualne na dzień składania ofert oświadczenie zawierające w szczególności informacje:</w:t>
      </w:r>
    </w:p>
    <w:p w14:paraId="6259CC39" w14:textId="456125BD" w:rsidR="00D15745" w:rsidRPr="00547A28" w:rsidRDefault="00D15745" w:rsidP="00CD288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>o tym, że Wykonawca spełnia warunki udziału w postępowaniu określone przez Zamawiającego w Rozdziale V</w:t>
      </w:r>
      <w:r w:rsidR="00205A91" w:rsidRPr="00547A28">
        <w:rPr>
          <w:rFonts w:cstheme="minorHAnsi"/>
          <w:bCs/>
          <w:sz w:val="24"/>
          <w:szCs w:val="24"/>
        </w:rPr>
        <w:t>I</w:t>
      </w:r>
      <w:r w:rsidRPr="00547A28">
        <w:rPr>
          <w:rFonts w:cstheme="minorHAnsi"/>
          <w:bCs/>
          <w:sz w:val="24"/>
          <w:szCs w:val="24"/>
        </w:rPr>
        <w:t>,</w:t>
      </w:r>
    </w:p>
    <w:p w14:paraId="29FC89FD" w14:textId="77777777" w:rsidR="00D15745" w:rsidRPr="00547A28" w:rsidRDefault="00D15745" w:rsidP="00CD288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cstheme="minorHAnsi"/>
          <w:bCs/>
          <w:color w:val="000000"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 xml:space="preserve">o tym, że Wykonawca nie podlega wykluczeniu z powodów wskazanych w art. 24 ust. 1 pkt 13-22 </w:t>
      </w:r>
      <w:r w:rsidRPr="00547A28">
        <w:rPr>
          <w:rFonts w:cstheme="minorHAnsi"/>
          <w:bCs/>
          <w:color w:val="000000"/>
          <w:sz w:val="24"/>
          <w:szCs w:val="24"/>
        </w:rPr>
        <w:t>uPzp,</w:t>
      </w:r>
    </w:p>
    <w:p w14:paraId="58467C3C" w14:textId="3AF1AC1C" w:rsidR="00D15745" w:rsidRPr="00547A28" w:rsidRDefault="00D15745" w:rsidP="00CD288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>o innych podmiotach, na zasoby których Wykonawca powołuje się w celu wykazania spełnienia warunków udziału w postępowaniu,</w:t>
      </w:r>
      <w:r w:rsidRPr="00547A28">
        <w:rPr>
          <w:rFonts w:cstheme="minorHAnsi"/>
          <w:sz w:val="24"/>
          <w:szCs w:val="24"/>
        </w:rPr>
        <w:t xml:space="preserve"> </w:t>
      </w:r>
      <w:r w:rsidRPr="00547A28">
        <w:rPr>
          <w:rFonts w:cstheme="minorHAnsi"/>
          <w:bCs/>
          <w:sz w:val="24"/>
          <w:szCs w:val="24"/>
        </w:rPr>
        <w:t xml:space="preserve">wraz z informacją dotyczącą podstaw </w:t>
      </w:r>
      <w:r w:rsidRPr="00547A28">
        <w:rPr>
          <w:rFonts w:cstheme="minorHAnsi"/>
          <w:bCs/>
          <w:sz w:val="24"/>
          <w:szCs w:val="24"/>
        </w:rPr>
        <w:lastRenderedPageBreak/>
        <w:t xml:space="preserve">wykluczenia innego podmiotu, o których mowa w art. 24 ust. 1 pkt 13–22 uPzp </w:t>
      </w:r>
      <w:r w:rsidRPr="00547A28">
        <w:rPr>
          <w:rFonts w:cstheme="minorHAnsi"/>
          <w:bCs/>
          <w:color w:val="000000"/>
          <w:sz w:val="24"/>
          <w:szCs w:val="24"/>
        </w:rPr>
        <w:t xml:space="preserve">oraz stosownymi informacjami </w:t>
      </w:r>
      <w:r w:rsidRPr="00547A28">
        <w:rPr>
          <w:rFonts w:cstheme="minorHAnsi"/>
          <w:bCs/>
          <w:sz w:val="24"/>
          <w:szCs w:val="24"/>
        </w:rPr>
        <w:t>o tym, których warunków dotyczą udostępniane przez inne podmioty zasoby,</w:t>
      </w:r>
    </w:p>
    <w:p w14:paraId="2318F505" w14:textId="77777777" w:rsidR="00D15745" w:rsidRPr="00547A28" w:rsidRDefault="00D15745" w:rsidP="00CD288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cstheme="minorHAnsi"/>
          <w:bCs/>
          <w:strike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>o podwykonawcach – jeśli Wykonawca zamierza powierzyć wykonanie części zamówienia podwykonawcom – wraz ze wskazaniem części zamówienia, których wykonanie zamierza powierzyć podwykonawcom oraz ze wskazaniem firm podwykonawców.</w:t>
      </w:r>
    </w:p>
    <w:p w14:paraId="0F7C97E3" w14:textId="77777777" w:rsidR="00D15745" w:rsidRPr="00547A28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bCs/>
          <w:sz w:val="24"/>
          <w:szCs w:val="24"/>
        </w:rPr>
      </w:pPr>
    </w:p>
    <w:p w14:paraId="39DB957D" w14:textId="77777777" w:rsidR="00D15745" w:rsidRPr="00547A28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b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 xml:space="preserve">Szczegółowy zakres wymaganych informacji, które powinno zawierać ww. oświadczenie wskazany jest we wzorze zawartym w </w:t>
      </w:r>
      <w:r w:rsidRPr="00547A28">
        <w:rPr>
          <w:rFonts w:cstheme="minorHAnsi"/>
          <w:b/>
          <w:bCs/>
          <w:sz w:val="24"/>
          <w:szCs w:val="24"/>
        </w:rPr>
        <w:t>Załączniku nr 2</w:t>
      </w:r>
      <w:r w:rsidRPr="00547A28">
        <w:rPr>
          <w:rFonts w:cstheme="minorHAnsi"/>
          <w:bCs/>
          <w:sz w:val="24"/>
          <w:szCs w:val="24"/>
        </w:rPr>
        <w:t xml:space="preserve"> do SIWZ.</w:t>
      </w:r>
    </w:p>
    <w:p w14:paraId="3802B4D4" w14:textId="77777777" w:rsidR="00D15745" w:rsidRPr="00547A28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bCs/>
          <w:sz w:val="24"/>
          <w:szCs w:val="24"/>
        </w:rPr>
      </w:pPr>
    </w:p>
    <w:p w14:paraId="5ADFE961" w14:textId="358A2670" w:rsidR="00D15745" w:rsidRPr="00547A28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 xml:space="preserve">W przypadku wspólnego ubiegania się o zamówienie przez Wykonawców (konsorcjum), oświadczenie składa każdy z Wykonawców wspólnie ubiegających się o zamówienie. Oświadczenia te potwierdzają brak podstaw wykluczenia i spełnianie warunków udziału w postępowaniu </w:t>
      </w:r>
      <w:r w:rsidR="00141DB2" w:rsidRPr="00547A28">
        <w:rPr>
          <w:rFonts w:cstheme="minorHAnsi"/>
          <w:bCs/>
          <w:sz w:val="24"/>
          <w:szCs w:val="24"/>
        </w:rPr>
        <w:br/>
      </w:r>
      <w:r w:rsidRPr="00547A28">
        <w:rPr>
          <w:rFonts w:cstheme="minorHAnsi"/>
          <w:bCs/>
          <w:sz w:val="24"/>
          <w:szCs w:val="24"/>
        </w:rPr>
        <w:t>w zakresie, w którym każdy z Wykonawców wykazuje spełnianie warunków udziału w postępowaniu oraz brak podstaw wykluczenia.</w:t>
      </w:r>
    </w:p>
    <w:p w14:paraId="5B090933" w14:textId="77777777" w:rsidR="00D15745" w:rsidRPr="00547A28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bCs/>
          <w:sz w:val="24"/>
          <w:szCs w:val="24"/>
        </w:rPr>
      </w:pPr>
    </w:p>
    <w:p w14:paraId="1FC658B5" w14:textId="77777777" w:rsidR="00566C84" w:rsidRPr="00566C84" w:rsidRDefault="00566C84" w:rsidP="00566C84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bCs/>
          <w:sz w:val="24"/>
          <w:szCs w:val="24"/>
        </w:rPr>
      </w:pPr>
      <w:r w:rsidRPr="00566C84">
        <w:rPr>
          <w:rFonts w:cstheme="minorHAnsi"/>
          <w:sz w:val="24"/>
          <w:szCs w:val="24"/>
        </w:rPr>
        <w:t>W przypadku, w którym</w:t>
      </w:r>
      <w:r w:rsidRPr="00566C84">
        <w:rPr>
          <w:rFonts w:cstheme="minorHAnsi"/>
          <w:bCs/>
          <w:sz w:val="24"/>
          <w:szCs w:val="24"/>
        </w:rPr>
        <w:t xml:space="preserve"> Wykonawca polega na zdolnościach innych podmiotów na zasadach określonych w art. 22a uPzp, Wykonawca składa </w:t>
      </w:r>
      <w:r w:rsidRPr="00566C84">
        <w:rPr>
          <w:rFonts w:cstheme="minorHAnsi"/>
          <w:sz w:val="24"/>
          <w:szCs w:val="24"/>
          <w:u w:val="single"/>
        </w:rPr>
        <w:t>zobowiązanie</w:t>
      </w:r>
      <w:r w:rsidRPr="00566C84">
        <w:rPr>
          <w:rFonts w:cstheme="minorHAnsi"/>
          <w:sz w:val="24"/>
          <w:szCs w:val="24"/>
        </w:rPr>
        <w:t xml:space="preserve"> tego podmiotu </w:t>
      </w:r>
      <w:r w:rsidRPr="00566C84">
        <w:rPr>
          <w:rFonts w:cstheme="minorHAnsi"/>
          <w:bCs/>
          <w:sz w:val="24"/>
          <w:szCs w:val="24"/>
        </w:rPr>
        <w:t>do oddania Wykonawcy do dyspozycji niezbędnych zasobów na potrzeby realizacji zamówienia</w:t>
      </w:r>
      <w:r w:rsidRPr="00566C84">
        <w:rPr>
          <w:rFonts w:cstheme="minorHAnsi"/>
          <w:sz w:val="24"/>
          <w:szCs w:val="24"/>
        </w:rPr>
        <w:t xml:space="preserve">. </w:t>
      </w:r>
      <w:r w:rsidRPr="00566C84">
        <w:rPr>
          <w:rFonts w:cstheme="minorHAnsi"/>
          <w:bCs/>
          <w:sz w:val="24"/>
          <w:szCs w:val="24"/>
        </w:rPr>
        <w:t>Wykonawca zobowiązany jest udowodnić Zamawiającemu, że realizując zamówienie, będzie dysponował niezbędnymi zasobami tego podmiotu w stopniu umożliwiającym należyte wykonanie zamówienia oraz ocenę czy stosunek łączący wykonawcę z tym podmiotem gwarantuje rzeczywisty dostęp do jego zasobów. Z treści zobowiązania innego podmiotu (lub innego dokumentu) powinien wynikać:</w:t>
      </w:r>
    </w:p>
    <w:p w14:paraId="1745DFB0" w14:textId="77777777" w:rsidR="00566C84" w:rsidRPr="00566C84" w:rsidRDefault="00566C84" w:rsidP="00513C8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cstheme="minorHAnsi"/>
          <w:bCs/>
          <w:sz w:val="24"/>
          <w:szCs w:val="24"/>
        </w:rPr>
      </w:pPr>
      <w:r w:rsidRPr="00566C84">
        <w:rPr>
          <w:rFonts w:cstheme="minorHAnsi"/>
          <w:bCs/>
          <w:sz w:val="24"/>
          <w:szCs w:val="24"/>
        </w:rPr>
        <w:t>zakres dostępnych wykonawcy zasobów innego podmiotu,</w:t>
      </w:r>
    </w:p>
    <w:p w14:paraId="6EA324CC" w14:textId="77777777" w:rsidR="00566C84" w:rsidRPr="00566C84" w:rsidRDefault="00566C84" w:rsidP="00513C8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cstheme="minorHAnsi"/>
          <w:bCs/>
          <w:sz w:val="24"/>
          <w:szCs w:val="24"/>
        </w:rPr>
      </w:pPr>
      <w:r w:rsidRPr="00566C84">
        <w:rPr>
          <w:rFonts w:cstheme="minorHAnsi"/>
          <w:bCs/>
          <w:sz w:val="24"/>
          <w:szCs w:val="24"/>
        </w:rPr>
        <w:t>sposób wykorzystania zasobów innego podmiotu, przez wykonawcę, przy wykonywaniu zamówienia publicznego,</w:t>
      </w:r>
    </w:p>
    <w:p w14:paraId="03C7995A" w14:textId="77777777" w:rsidR="00566C84" w:rsidRPr="00566C84" w:rsidRDefault="00566C84" w:rsidP="00513C8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cstheme="minorHAnsi"/>
          <w:bCs/>
          <w:sz w:val="24"/>
          <w:szCs w:val="24"/>
        </w:rPr>
      </w:pPr>
      <w:r w:rsidRPr="00566C84">
        <w:rPr>
          <w:rFonts w:cstheme="minorHAnsi"/>
          <w:bCs/>
          <w:sz w:val="24"/>
          <w:szCs w:val="24"/>
        </w:rPr>
        <w:t>zakres i okres udziału innego podmiotu przy wykonywaniu zamówienia publicznego,</w:t>
      </w:r>
    </w:p>
    <w:p w14:paraId="1B52D343" w14:textId="77777777" w:rsidR="00566C84" w:rsidRPr="00566C84" w:rsidRDefault="00566C84" w:rsidP="00513C89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cstheme="minorHAnsi"/>
          <w:bCs/>
          <w:sz w:val="24"/>
          <w:szCs w:val="24"/>
        </w:rPr>
      </w:pPr>
      <w:r w:rsidRPr="00566C84">
        <w:rPr>
          <w:rFonts w:cstheme="minorHAnsi"/>
          <w:bCs/>
          <w:sz w:val="24"/>
          <w:szCs w:val="24"/>
        </w:rPr>
        <w:t>czy inne podmioty, na zdolnościach których wykonawca polega w odniesieniu do warunków udziału w postępowaniu dotyczących kwalifikacji i doświadczenia zawodowego, zrealizują usługi, których wskazane zdolności dotyczą.</w:t>
      </w:r>
    </w:p>
    <w:p w14:paraId="3EE61442" w14:textId="77777777" w:rsidR="00D15745" w:rsidRPr="00547A28" w:rsidRDefault="00D15745" w:rsidP="00D1574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bCs/>
          <w:sz w:val="24"/>
          <w:szCs w:val="24"/>
        </w:rPr>
      </w:pPr>
    </w:p>
    <w:p w14:paraId="0F28596B" w14:textId="77777777" w:rsidR="00033F50" w:rsidRPr="00547A28" w:rsidRDefault="00033F50" w:rsidP="00D1574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bCs/>
          <w:sz w:val="24"/>
          <w:szCs w:val="24"/>
        </w:rPr>
      </w:pPr>
    </w:p>
    <w:p w14:paraId="1BA3F8AD" w14:textId="77777777" w:rsidR="00D15745" w:rsidRPr="00547A28" w:rsidRDefault="00D15745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547A28">
        <w:rPr>
          <w:rFonts w:cstheme="minorHAnsi"/>
          <w:b/>
          <w:bCs/>
          <w:sz w:val="24"/>
          <w:szCs w:val="24"/>
        </w:rPr>
        <w:t xml:space="preserve"> Oświadczenie o grupie kapitałowej</w:t>
      </w:r>
    </w:p>
    <w:p w14:paraId="7C87D05F" w14:textId="0BBA04AB" w:rsidR="00D15745" w:rsidRPr="00547A28" w:rsidRDefault="00D15745" w:rsidP="00205A9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/>
          <w:bCs/>
          <w:sz w:val="24"/>
          <w:szCs w:val="24"/>
        </w:rPr>
        <w:t>Wykonawca,</w:t>
      </w:r>
      <w:r w:rsidRPr="00547A28">
        <w:rPr>
          <w:rFonts w:cstheme="minorHAnsi"/>
          <w:bCs/>
          <w:sz w:val="24"/>
          <w:szCs w:val="24"/>
        </w:rPr>
        <w:t xml:space="preserve"> </w:t>
      </w:r>
      <w:r w:rsidRPr="00547A28">
        <w:rPr>
          <w:rFonts w:cstheme="minorHAnsi"/>
          <w:b/>
          <w:bCs/>
          <w:sz w:val="24"/>
          <w:szCs w:val="24"/>
        </w:rPr>
        <w:t>w</w:t>
      </w:r>
      <w:r w:rsidRPr="00547A28">
        <w:rPr>
          <w:rFonts w:cstheme="minorHAnsi"/>
          <w:bCs/>
          <w:sz w:val="24"/>
          <w:szCs w:val="24"/>
        </w:rPr>
        <w:t xml:space="preserve"> </w:t>
      </w:r>
      <w:r w:rsidRPr="00547A28">
        <w:rPr>
          <w:rFonts w:cstheme="minorHAnsi"/>
          <w:b/>
          <w:bCs/>
          <w:sz w:val="24"/>
          <w:szCs w:val="24"/>
        </w:rPr>
        <w:t xml:space="preserve">terminie 3 dni od dnia zamieszczenia na stronie internetowej informacji </w:t>
      </w:r>
      <w:r w:rsidRPr="00547A28">
        <w:rPr>
          <w:rFonts w:cstheme="minorHAnsi"/>
          <w:b/>
          <w:bCs/>
          <w:sz w:val="24"/>
          <w:szCs w:val="24"/>
        </w:rPr>
        <w:br/>
        <w:t>o Wykonawcach, którzy złożyli oferty w postępowaniu</w:t>
      </w:r>
      <w:r w:rsidRPr="00547A28">
        <w:rPr>
          <w:rFonts w:cstheme="minorHAnsi"/>
          <w:bCs/>
          <w:sz w:val="24"/>
          <w:szCs w:val="24"/>
        </w:rPr>
        <w:t xml:space="preserve">, zobowiązany jest przekazać Zamawiającemu oświadczenie o przynależności lub braku przynależności do tej samej grupy kapitałowej co inni Wykonawcy, którzy złożyli oferty w postępowaniu. W stosownej sytuacji, wraz ze złożeniem oświadczenia, Wykonawca może przedstawić dowody, że powiązania z innym Wykonawcą, który złożył ofertę w tym samym postępowaniu, nie prowadzą do zakłócenia konkurencji w postępowaniu o udzielenie zamówienia. W przypadku konsorcjum, </w:t>
      </w:r>
      <w:r w:rsidRPr="00547A28">
        <w:rPr>
          <w:rFonts w:cstheme="minorHAnsi"/>
          <w:bCs/>
          <w:sz w:val="24"/>
          <w:szCs w:val="24"/>
        </w:rPr>
        <w:lastRenderedPageBreak/>
        <w:t>oświadczenie składa oddzielnie każdy z Wykonawców wspólnie ubiegających się o zamówienie.</w:t>
      </w:r>
    </w:p>
    <w:p w14:paraId="0151D051" w14:textId="77777777" w:rsidR="00205A91" w:rsidRPr="00547A28" w:rsidRDefault="00205A91" w:rsidP="00205A9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14:paraId="3AB15405" w14:textId="32B5A14C" w:rsidR="00D15745" w:rsidRPr="00547A28" w:rsidRDefault="00D15745" w:rsidP="00220B1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>Wzór oświadczenia Zamawiający udostępni wraz informacją o wykonawcach, którzy złożyli oferty w postępowaniu.</w:t>
      </w:r>
    </w:p>
    <w:p w14:paraId="3FF11E2E" w14:textId="77777777" w:rsidR="00E42D77" w:rsidRPr="00547A28" w:rsidRDefault="00E42D77" w:rsidP="00D15745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b/>
          <w:bCs/>
          <w:sz w:val="24"/>
          <w:szCs w:val="24"/>
        </w:rPr>
      </w:pPr>
    </w:p>
    <w:p w14:paraId="201FB244" w14:textId="77777777" w:rsidR="004E62BC" w:rsidRPr="00547A28" w:rsidRDefault="00E42D77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547A28">
        <w:rPr>
          <w:rFonts w:cstheme="minorHAnsi"/>
          <w:b/>
          <w:bCs/>
          <w:sz w:val="24"/>
          <w:szCs w:val="24"/>
        </w:rPr>
        <w:t xml:space="preserve">Dokumenty żądane od Wykonawcy, którego oferta została oceniona </w:t>
      </w:r>
      <w:r w:rsidR="007B1528" w:rsidRPr="00547A28">
        <w:rPr>
          <w:rFonts w:cstheme="minorHAnsi"/>
          <w:b/>
          <w:bCs/>
          <w:sz w:val="24"/>
          <w:szCs w:val="24"/>
        </w:rPr>
        <w:t xml:space="preserve">najwyżej </w:t>
      </w:r>
      <w:r w:rsidRPr="00547A28">
        <w:rPr>
          <w:rFonts w:cstheme="minorHAnsi"/>
          <w:b/>
          <w:bCs/>
          <w:sz w:val="24"/>
          <w:szCs w:val="24"/>
        </w:rPr>
        <w:t xml:space="preserve"> </w:t>
      </w:r>
    </w:p>
    <w:p w14:paraId="7B068F39" w14:textId="7CF9BEA4" w:rsidR="007450A6" w:rsidRPr="00547A28" w:rsidRDefault="006F33FF" w:rsidP="007450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>Zamawiający przewiduje dokonanie</w:t>
      </w:r>
      <w:r w:rsidR="00205A91" w:rsidRPr="00547A28">
        <w:rPr>
          <w:rFonts w:cstheme="minorHAnsi"/>
          <w:bCs/>
          <w:sz w:val="24"/>
          <w:szCs w:val="24"/>
        </w:rPr>
        <w:t xml:space="preserve">, zgodnie z art. 24aa uPzp, </w:t>
      </w:r>
      <w:r w:rsidRPr="00547A28">
        <w:rPr>
          <w:rFonts w:cstheme="minorHAnsi"/>
          <w:b/>
          <w:bCs/>
          <w:sz w:val="24"/>
          <w:szCs w:val="24"/>
        </w:rPr>
        <w:t>w pierwszej kolejności oceny ofert</w:t>
      </w:r>
      <w:r w:rsidRPr="00547A28">
        <w:rPr>
          <w:rFonts w:cstheme="minorHAnsi"/>
          <w:bCs/>
          <w:sz w:val="24"/>
          <w:szCs w:val="24"/>
        </w:rPr>
        <w:t>, a następnie zbadani</w:t>
      </w:r>
      <w:r w:rsidR="004270DB" w:rsidRPr="00547A28">
        <w:rPr>
          <w:rFonts w:cstheme="minorHAnsi"/>
          <w:bCs/>
          <w:sz w:val="24"/>
          <w:szCs w:val="24"/>
        </w:rPr>
        <w:t>e</w:t>
      </w:r>
      <w:r w:rsidRPr="00547A28">
        <w:rPr>
          <w:rFonts w:cstheme="minorHAnsi"/>
          <w:bCs/>
          <w:sz w:val="24"/>
          <w:szCs w:val="24"/>
        </w:rPr>
        <w:t xml:space="preserve">, czy </w:t>
      </w:r>
      <w:r w:rsidR="007450A6" w:rsidRPr="00547A28">
        <w:rPr>
          <w:rFonts w:cstheme="minorHAnsi"/>
          <w:bCs/>
          <w:sz w:val="24"/>
          <w:szCs w:val="24"/>
        </w:rPr>
        <w:t>W</w:t>
      </w:r>
      <w:r w:rsidRPr="00547A28">
        <w:rPr>
          <w:rFonts w:cstheme="minorHAnsi"/>
          <w:bCs/>
          <w:sz w:val="24"/>
          <w:szCs w:val="24"/>
        </w:rPr>
        <w:t xml:space="preserve">ykonawca, którego oferta została oceniona jako najkorzystniejsza, nie podlega wykluczeniu oraz spełnia warunki udziału w postępowaniu. </w:t>
      </w:r>
    </w:p>
    <w:p w14:paraId="45B18A92" w14:textId="77777777" w:rsidR="00D2694F" w:rsidRPr="00547A28" w:rsidRDefault="00D2694F" w:rsidP="007450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14:paraId="471DEF76" w14:textId="77777777" w:rsidR="006F33FF" w:rsidRPr="00547A28" w:rsidRDefault="006F33FF" w:rsidP="007450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 xml:space="preserve">Zamawiający przewiduje </w:t>
      </w:r>
      <w:r w:rsidR="00E42D77" w:rsidRPr="00547A28">
        <w:rPr>
          <w:rFonts w:cstheme="minorHAnsi"/>
          <w:b/>
          <w:bCs/>
          <w:sz w:val="24"/>
          <w:szCs w:val="24"/>
        </w:rPr>
        <w:t>wezwanie W</w:t>
      </w:r>
      <w:r w:rsidRPr="00547A28">
        <w:rPr>
          <w:rFonts w:cstheme="minorHAnsi"/>
          <w:b/>
          <w:bCs/>
          <w:sz w:val="24"/>
          <w:szCs w:val="24"/>
        </w:rPr>
        <w:t>ykonawcy, którego oferta została oceniona naj</w:t>
      </w:r>
      <w:r w:rsidR="007B1528" w:rsidRPr="00547A28">
        <w:rPr>
          <w:rFonts w:cstheme="minorHAnsi"/>
          <w:b/>
          <w:bCs/>
          <w:sz w:val="24"/>
          <w:szCs w:val="24"/>
        </w:rPr>
        <w:t xml:space="preserve">wyżej, </w:t>
      </w:r>
      <w:r w:rsidRPr="00547A28">
        <w:rPr>
          <w:rFonts w:cstheme="minorHAnsi"/>
          <w:bCs/>
          <w:sz w:val="24"/>
          <w:szCs w:val="24"/>
        </w:rPr>
        <w:t xml:space="preserve">do złożenia </w:t>
      </w:r>
      <w:r w:rsidR="00DB2960" w:rsidRPr="00547A28">
        <w:rPr>
          <w:rFonts w:cstheme="minorHAnsi"/>
          <w:bCs/>
          <w:sz w:val="24"/>
          <w:szCs w:val="24"/>
        </w:rPr>
        <w:t xml:space="preserve">w wyznaczonym, nie krótszym niż </w:t>
      </w:r>
      <w:r w:rsidR="00E33148" w:rsidRPr="00547A28">
        <w:rPr>
          <w:rFonts w:cstheme="minorHAnsi"/>
          <w:bCs/>
          <w:sz w:val="24"/>
          <w:szCs w:val="24"/>
        </w:rPr>
        <w:t xml:space="preserve">5 </w:t>
      </w:r>
      <w:r w:rsidR="00E237A3" w:rsidRPr="00547A28">
        <w:rPr>
          <w:rFonts w:cstheme="minorHAnsi"/>
          <w:bCs/>
          <w:sz w:val="24"/>
          <w:szCs w:val="24"/>
        </w:rPr>
        <w:t>dni</w:t>
      </w:r>
      <w:r w:rsidR="00DB2960" w:rsidRPr="00547A28">
        <w:rPr>
          <w:rFonts w:cstheme="minorHAnsi"/>
          <w:bCs/>
          <w:sz w:val="24"/>
          <w:szCs w:val="24"/>
        </w:rPr>
        <w:t xml:space="preserve"> terminie aktualnych na dzień złożenia </w:t>
      </w:r>
      <w:r w:rsidR="004270DB" w:rsidRPr="00547A28">
        <w:rPr>
          <w:rFonts w:cstheme="minorHAnsi"/>
          <w:bCs/>
          <w:sz w:val="24"/>
          <w:szCs w:val="24"/>
        </w:rPr>
        <w:t xml:space="preserve">następujących </w:t>
      </w:r>
      <w:r w:rsidR="00DB2960" w:rsidRPr="00547A28">
        <w:rPr>
          <w:rFonts w:cstheme="minorHAnsi"/>
          <w:bCs/>
          <w:sz w:val="24"/>
          <w:szCs w:val="24"/>
        </w:rPr>
        <w:t>dokumentów</w:t>
      </w:r>
      <w:r w:rsidR="005533B1" w:rsidRPr="00547A28">
        <w:rPr>
          <w:rFonts w:cstheme="minorHAnsi"/>
          <w:bCs/>
          <w:sz w:val="24"/>
          <w:szCs w:val="24"/>
        </w:rPr>
        <w:t>:</w:t>
      </w:r>
    </w:p>
    <w:p w14:paraId="5CE6326A" w14:textId="2444F46E" w:rsidR="00657AF8" w:rsidRPr="00547A28" w:rsidRDefault="006B7439" w:rsidP="0086545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cstheme="minorHAnsi"/>
          <w:color w:val="000000"/>
          <w:sz w:val="24"/>
          <w:szCs w:val="24"/>
        </w:rPr>
      </w:pPr>
      <w:r w:rsidRPr="00547A28">
        <w:rPr>
          <w:rFonts w:cstheme="minorHAnsi"/>
          <w:sz w:val="24"/>
          <w:szCs w:val="24"/>
        </w:rPr>
        <w:t xml:space="preserve">zezwolenie na wykonywanie działalności ubezpieczeniowej, o którym mowa w </w:t>
      </w:r>
      <w:r w:rsidR="00566C84">
        <w:rPr>
          <w:rFonts w:cstheme="minorHAnsi"/>
          <w:sz w:val="24"/>
          <w:szCs w:val="24"/>
        </w:rPr>
        <w:t>u</w:t>
      </w:r>
      <w:r w:rsidRPr="00547A28">
        <w:rPr>
          <w:rFonts w:cstheme="minorHAnsi"/>
          <w:sz w:val="24"/>
          <w:szCs w:val="24"/>
        </w:rPr>
        <w:t xml:space="preserve">stawie z dnia 11 września 2015 r. o działalności ubezpieczeniowej i reasekuracyjnej (tekst jednolity Dz. U. z </w:t>
      </w:r>
      <w:r w:rsidR="00AE05BC" w:rsidRPr="00547A28">
        <w:rPr>
          <w:rFonts w:cstheme="minorHAnsi"/>
          <w:sz w:val="24"/>
          <w:szCs w:val="24"/>
        </w:rPr>
        <w:t>2019 r. poz. 381</w:t>
      </w:r>
      <w:r w:rsidRPr="00547A28">
        <w:rPr>
          <w:rFonts w:cstheme="minorHAnsi"/>
          <w:sz w:val="24"/>
          <w:szCs w:val="24"/>
        </w:rPr>
        <w:t xml:space="preserve">), a w przypadku gdy rozpoczęli oni działalność przed wejściem w życie </w:t>
      </w:r>
      <w:r w:rsidR="00566C84">
        <w:rPr>
          <w:rFonts w:cstheme="minorHAnsi"/>
          <w:sz w:val="24"/>
          <w:szCs w:val="24"/>
        </w:rPr>
        <w:t>u</w:t>
      </w:r>
      <w:r w:rsidRPr="00547A28">
        <w:rPr>
          <w:rFonts w:cstheme="minorHAnsi"/>
          <w:sz w:val="24"/>
          <w:szCs w:val="24"/>
        </w:rPr>
        <w:t>stawy z dnia 28 lipca 1990 r. o działalności ubezpieczeniowej (Dz. U. Nr 59, poz. 344 ze zm.) zaświadczenie Ministra Finansów o posiadaniu zgody na wykonywani</w:t>
      </w:r>
      <w:r w:rsidR="00657AF8" w:rsidRPr="00547A28">
        <w:rPr>
          <w:rFonts w:cstheme="minorHAnsi"/>
          <w:sz w:val="24"/>
          <w:szCs w:val="24"/>
        </w:rPr>
        <w:t xml:space="preserve">e działalności ubezpieczeniowej lub </w:t>
      </w:r>
      <w:r w:rsidR="00657AF8" w:rsidRPr="00547A28">
        <w:rPr>
          <w:rFonts w:cstheme="minorHAnsi"/>
          <w:color w:val="000000"/>
          <w:sz w:val="24"/>
          <w:szCs w:val="24"/>
        </w:rPr>
        <w:t xml:space="preserve">inny dokument potwierdzający możliwość </w:t>
      </w:r>
      <w:r w:rsidR="00ED4EE6">
        <w:rPr>
          <w:rFonts w:cstheme="minorHAnsi"/>
          <w:color w:val="000000"/>
          <w:sz w:val="24"/>
          <w:szCs w:val="24"/>
        </w:rPr>
        <w:t>wykonywania</w:t>
      </w:r>
      <w:r w:rsidR="00ED4EE6" w:rsidRPr="00547A28">
        <w:rPr>
          <w:rFonts w:cstheme="minorHAnsi"/>
          <w:color w:val="000000"/>
          <w:sz w:val="24"/>
          <w:szCs w:val="24"/>
        </w:rPr>
        <w:t xml:space="preserve"> </w:t>
      </w:r>
      <w:r w:rsidR="00657AF8" w:rsidRPr="00547A28">
        <w:rPr>
          <w:rFonts w:cstheme="minorHAnsi"/>
          <w:color w:val="000000"/>
          <w:sz w:val="24"/>
          <w:szCs w:val="24"/>
        </w:rPr>
        <w:t xml:space="preserve">działalności </w:t>
      </w:r>
      <w:r w:rsidR="00271B77">
        <w:rPr>
          <w:rFonts w:cstheme="minorHAnsi"/>
          <w:color w:val="000000"/>
          <w:sz w:val="24"/>
          <w:szCs w:val="24"/>
        </w:rPr>
        <w:t xml:space="preserve">ubezpieczeniowej, </w:t>
      </w:r>
      <w:r w:rsidR="00657AF8" w:rsidRPr="00547A28">
        <w:rPr>
          <w:rFonts w:cstheme="minorHAnsi"/>
          <w:color w:val="000000"/>
          <w:sz w:val="24"/>
          <w:szCs w:val="24"/>
        </w:rPr>
        <w:t xml:space="preserve">w przypadku prowadzenia działalności na podstawie innej niż zezwolenie. </w:t>
      </w:r>
    </w:p>
    <w:p w14:paraId="2952D03C" w14:textId="42508EC5" w:rsidR="006B7439" w:rsidRPr="00547A28" w:rsidRDefault="006B7439" w:rsidP="00657AF8">
      <w:pPr>
        <w:pStyle w:val="Akapitzlist"/>
        <w:autoSpaceDE w:val="0"/>
        <w:autoSpaceDN w:val="0"/>
        <w:adjustRightInd w:val="0"/>
        <w:spacing w:after="0" w:line="240" w:lineRule="auto"/>
        <w:ind w:left="567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sz w:val="24"/>
          <w:szCs w:val="24"/>
        </w:rPr>
        <w:t xml:space="preserve"> </w:t>
      </w:r>
    </w:p>
    <w:p w14:paraId="173C3FCC" w14:textId="0E3CD0E0" w:rsidR="00767F00" w:rsidRPr="00547A28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>Niemniej jednak, jeżeli będzie to niezbędne do zapewnienia odpowiedniego przebiegu postępowania o udzielenie zamówienia, Zamawiający może na każdym etapie postępowania wezwać wykonawców 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aktualne, do złożenia aktualnych oświadczeń lub dokumentów.</w:t>
      </w:r>
    </w:p>
    <w:p w14:paraId="7D6823C9" w14:textId="77777777" w:rsidR="00767F00" w:rsidRPr="00547A28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14:paraId="1F31DC71" w14:textId="77777777" w:rsidR="00EF1DDC" w:rsidRPr="00547A28" w:rsidRDefault="00E42D77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547A28">
        <w:rPr>
          <w:rFonts w:cstheme="minorHAnsi"/>
          <w:b/>
          <w:bCs/>
          <w:sz w:val="24"/>
          <w:szCs w:val="24"/>
        </w:rPr>
        <w:t>Wymogi szczególne w zakresie dokumentów dotyczących innego podmiotu żądane od Wykonawcy, którego oferta została oceniona naj</w:t>
      </w:r>
      <w:r w:rsidR="00F71099" w:rsidRPr="00547A28">
        <w:rPr>
          <w:rFonts w:cstheme="minorHAnsi"/>
          <w:b/>
          <w:bCs/>
          <w:sz w:val="24"/>
          <w:szCs w:val="24"/>
        </w:rPr>
        <w:t xml:space="preserve">wyżej </w:t>
      </w:r>
    </w:p>
    <w:p w14:paraId="56E2AFCB" w14:textId="77777777" w:rsidR="00767F00" w:rsidRPr="00547A28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bookmarkStart w:id="19" w:name="_Toc457978886"/>
      <w:bookmarkStart w:id="20" w:name="_Toc458084637"/>
      <w:r w:rsidRPr="00547A28">
        <w:rPr>
          <w:rFonts w:cstheme="minorHAnsi"/>
          <w:bCs/>
          <w:sz w:val="24"/>
          <w:szCs w:val="24"/>
        </w:rPr>
        <w:t>Stosownie do zakresu udostępnianych zasobów przez inny podmiot</w:t>
      </w:r>
      <w:r w:rsidRPr="00547A28">
        <w:rPr>
          <w:rFonts w:cstheme="minorHAnsi"/>
          <w:sz w:val="24"/>
          <w:szCs w:val="24"/>
        </w:rPr>
        <w:t xml:space="preserve"> oraz warunków, których spełnianiu one służą</w:t>
      </w:r>
      <w:r w:rsidRPr="00547A28">
        <w:rPr>
          <w:rFonts w:cstheme="minorHAnsi"/>
          <w:bCs/>
          <w:sz w:val="24"/>
          <w:szCs w:val="24"/>
        </w:rPr>
        <w:t xml:space="preserve">, Wykonawca zobowiązany jest złożyć właściwe dokumenty tych podmiotów w celu wykazania spełnienia warunków udziału w postępowaniu przez wykonawcę </w:t>
      </w:r>
      <w:r w:rsidRPr="00547A28">
        <w:rPr>
          <w:rFonts w:cstheme="minorHAnsi"/>
          <w:bCs/>
          <w:i/>
          <w:sz w:val="24"/>
          <w:szCs w:val="24"/>
        </w:rPr>
        <w:t>(np. jeśli Wykonawca odwołuje się do doświadczenia innego podmiotu, Wykonawca powinien złożyć właściwe i wymagane przez Zamawiającego w siwz dokumenty potwierdzające posiadanie doświadczenia przez inny podmiot)</w:t>
      </w:r>
      <w:r w:rsidRPr="00547A28">
        <w:rPr>
          <w:rFonts w:cstheme="minorHAnsi"/>
          <w:bCs/>
          <w:sz w:val="24"/>
          <w:szCs w:val="24"/>
        </w:rPr>
        <w:t>.</w:t>
      </w:r>
    </w:p>
    <w:p w14:paraId="517EE94B" w14:textId="77777777" w:rsidR="00767F00" w:rsidRPr="00547A28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14:paraId="0CC8C754" w14:textId="77777777" w:rsidR="00767F00" w:rsidRPr="00547A28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547A28">
        <w:rPr>
          <w:rFonts w:cstheme="minorHAnsi"/>
          <w:b/>
          <w:bCs/>
          <w:sz w:val="24"/>
          <w:szCs w:val="24"/>
        </w:rPr>
        <w:t>Wymogi szczególne w zakresie dokumentów dotyczących konsorcjum</w:t>
      </w:r>
    </w:p>
    <w:p w14:paraId="71F883BE" w14:textId="749A5CFA" w:rsidR="00767F00" w:rsidRPr="00271B77" w:rsidRDefault="00767F00" w:rsidP="00271B7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 xml:space="preserve">W przypadku wspólnego ubiegania się o zamówienie przez wykonawców (konsorcjum), </w:t>
      </w:r>
      <w:r w:rsidR="00FE7AD6" w:rsidRPr="00547A28">
        <w:rPr>
          <w:rFonts w:cstheme="minorHAnsi"/>
          <w:bCs/>
          <w:sz w:val="24"/>
          <w:szCs w:val="24"/>
        </w:rPr>
        <w:t>d</w:t>
      </w:r>
      <w:r w:rsidRPr="00547A28">
        <w:rPr>
          <w:rFonts w:cstheme="minorHAnsi"/>
          <w:bCs/>
          <w:sz w:val="24"/>
          <w:szCs w:val="24"/>
        </w:rPr>
        <w:t>o</w:t>
      </w:r>
      <w:r w:rsidR="00E33148" w:rsidRPr="00547A28">
        <w:rPr>
          <w:rFonts w:cstheme="minorHAnsi"/>
          <w:bCs/>
          <w:sz w:val="24"/>
          <w:szCs w:val="24"/>
        </w:rPr>
        <w:t xml:space="preserve">kumenty wskazane w </w:t>
      </w:r>
      <w:r w:rsidR="00912153" w:rsidRPr="00547A28">
        <w:rPr>
          <w:rFonts w:cstheme="minorHAnsi"/>
          <w:bCs/>
          <w:sz w:val="24"/>
          <w:szCs w:val="24"/>
        </w:rPr>
        <w:t>ust</w:t>
      </w:r>
      <w:r w:rsidR="00220B1E" w:rsidRPr="00547A28">
        <w:rPr>
          <w:rFonts w:cstheme="minorHAnsi"/>
          <w:bCs/>
          <w:sz w:val="24"/>
          <w:szCs w:val="24"/>
        </w:rPr>
        <w:t>.</w:t>
      </w:r>
      <w:r w:rsidR="00E33148" w:rsidRPr="00547A28">
        <w:rPr>
          <w:rFonts w:cstheme="minorHAnsi"/>
          <w:bCs/>
          <w:sz w:val="24"/>
          <w:szCs w:val="24"/>
        </w:rPr>
        <w:t xml:space="preserve"> </w:t>
      </w:r>
      <w:r w:rsidR="00220B1E" w:rsidRPr="00547A28">
        <w:rPr>
          <w:rFonts w:cstheme="minorHAnsi"/>
          <w:bCs/>
          <w:sz w:val="24"/>
          <w:szCs w:val="24"/>
        </w:rPr>
        <w:t>3</w:t>
      </w:r>
      <w:r w:rsidR="00E33148" w:rsidRPr="00547A28">
        <w:rPr>
          <w:rFonts w:cstheme="minorHAnsi"/>
          <w:bCs/>
          <w:sz w:val="24"/>
          <w:szCs w:val="24"/>
        </w:rPr>
        <w:t xml:space="preserve"> </w:t>
      </w:r>
      <w:r w:rsidRPr="00547A28">
        <w:rPr>
          <w:rFonts w:cstheme="minorHAnsi"/>
          <w:bCs/>
          <w:sz w:val="24"/>
          <w:szCs w:val="24"/>
        </w:rPr>
        <w:t>składa ten Wykonawca-członek konsorcjum, który wykazuje spełnienie odpowiedniego warunku udziału w postępowaniu</w:t>
      </w:r>
      <w:r w:rsidR="00271B77">
        <w:rPr>
          <w:rFonts w:cstheme="minorHAnsi"/>
          <w:bCs/>
          <w:sz w:val="24"/>
          <w:szCs w:val="24"/>
        </w:rPr>
        <w:t>.</w:t>
      </w:r>
    </w:p>
    <w:p w14:paraId="65E31671" w14:textId="77777777" w:rsidR="00767F00" w:rsidRPr="00547A28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547A28">
        <w:rPr>
          <w:rFonts w:cstheme="minorHAnsi"/>
          <w:b/>
          <w:bCs/>
          <w:sz w:val="24"/>
          <w:szCs w:val="24"/>
        </w:rPr>
        <w:lastRenderedPageBreak/>
        <w:t>Charakter/postać dokumentów lub oświadczeń</w:t>
      </w:r>
    </w:p>
    <w:p w14:paraId="064A598B" w14:textId="3151526C" w:rsidR="00271B77" w:rsidRPr="00271B77" w:rsidRDefault="00271B77" w:rsidP="00271B77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bCs/>
          <w:sz w:val="24"/>
          <w:szCs w:val="24"/>
        </w:rPr>
      </w:pPr>
      <w:r w:rsidRPr="00271B77">
        <w:rPr>
          <w:rFonts w:cstheme="minorHAnsi"/>
          <w:bCs/>
          <w:sz w:val="24"/>
          <w:szCs w:val="24"/>
        </w:rPr>
        <w:t>Oświadczenia, składane przez Wykonawcę i inne podmioty, na zdolnościach lub sytuacji których polega Wykonawca oraz przez podwykonawców, składane są w postaci oryginału. Za oryginał uważa się oświadczenie złożony w formie pisemnej podpisane własnoręcznym podpisem. Dokumenty, inne niż oświadczenia, składane są w oryginale lub kopii poświadczonej za zgodność z oryginałem.</w:t>
      </w:r>
    </w:p>
    <w:p w14:paraId="6D59CD62" w14:textId="17D3CFDB" w:rsidR="00271B77" w:rsidRPr="00271B77" w:rsidRDefault="00271B77" w:rsidP="00271B77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bCs/>
          <w:sz w:val="24"/>
          <w:szCs w:val="24"/>
        </w:rPr>
      </w:pPr>
      <w:r w:rsidRPr="00271B77">
        <w:rPr>
          <w:rFonts w:cstheme="minorHAnsi"/>
          <w:bCs/>
          <w:sz w:val="24"/>
          <w:szCs w:val="24"/>
        </w:rPr>
        <w:t>Poświadczenia za zgodność z oryginałem dokonywane są w formie pisemnej przez Wykonawcę albo podmiot, na którego zdolnościach polega Wykonawca albo Wykonawcę wspólnie ubiegającego się o udzielenie zamówienia publicznego – odpowiednio w zakresie dokumentów, które każdego z nich dotyczą.</w:t>
      </w:r>
    </w:p>
    <w:p w14:paraId="3E62B158" w14:textId="77777777" w:rsidR="00767F00" w:rsidRPr="00547A28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14:paraId="6B3A5827" w14:textId="77777777" w:rsidR="00767F00" w:rsidRPr="00547A28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547A28">
        <w:rPr>
          <w:rFonts w:cstheme="minorHAnsi"/>
          <w:b/>
          <w:bCs/>
          <w:sz w:val="24"/>
          <w:szCs w:val="24"/>
        </w:rPr>
        <w:t>Wyjątki od obowiązku złożenia dokumentów</w:t>
      </w:r>
    </w:p>
    <w:p w14:paraId="3854D28B" w14:textId="77777777" w:rsidR="00767F00" w:rsidRPr="00547A28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>Wykonawca nie jest obowiązany do złożenia odpowiednich oświadczeń lub dokumentów, jeżeli:</w:t>
      </w:r>
    </w:p>
    <w:p w14:paraId="291DFA6F" w14:textId="77777777" w:rsidR="00767F00" w:rsidRPr="00547A28" w:rsidRDefault="00767F00" w:rsidP="00CD288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 xml:space="preserve">Zamawiający może je uzyskać za pomocą bezpłatnych i ogólnodostępnych baz danych, </w:t>
      </w:r>
      <w:r w:rsidRPr="00547A28">
        <w:rPr>
          <w:rFonts w:cstheme="minorHAnsi"/>
          <w:bCs/>
          <w:sz w:val="24"/>
          <w:szCs w:val="24"/>
        </w:rPr>
        <w:br/>
        <w:t xml:space="preserve">w szczególności rejestrów publicznych w rozumieniu ustawy z dnia 17 lutego 2005 r. </w:t>
      </w:r>
      <w:r w:rsidRPr="00547A28">
        <w:rPr>
          <w:rFonts w:cstheme="minorHAnsi"/>
          <w:bCs/>
          <w:sz w:val="24"/>
          <w:szCs w:val="24"/>
        </w:rPr>
        <w:br/>
        <w:t xml:space="preserve">o informatyzacji działalności podmiotów realizujących zadania publiczne. W przypadku, </w:t>
      </w:r>
      <w:r w:rsidRPr="00547A28">
        <w:rPr>
          <w:rFonts w:cstheme="minorHAnsi"/>
          <w:bCs/>
          <w:sz w:val="24"/>
          <w:szCs w:val="24"/>
        </w:rPr>
        <w:br/>
        <w:t>w którym oświadczenia lub dokumenty, które Zamawiający może uzyskać za pomocą bezpłatnych i ogólnodostępnych baz danych, zostały w tych bazach przedstawione w języku innym niż polski, Zamawiający żąda od Wykonawcy przedstawienia tłumaczenia na język polski wskazanych przez Wykonawcę i pobranych samodzielnie przez Zamawiającego dokumentów;</w:t>
      </w:r>
    </w:p>
    <w:p w14:paraId="03B606EE" w14:textId="77777777" w:rsidR="00271B77" w:rsidRDefault="00767F00" w:rsidP="00271B77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>Zamawiający posiada aktualne oświadczenia lub dokumenty dotyczące tego Wykonawcy</w:t>
      </w:r>
      <w:r w:rsidR="00F95686" w:rsidRPr="00547A28">
        <w:rPr>
          <w:rFonts w:cstheme="minorHAnsi"/>
          <w:bCs/>
          <w:sz w:val="24"/>
          <w:szCs w:val="24"/>
        </w:rPr>
        <w:t>.</w:t>
      </w:r>
    </w:p>
    <w:p w14:paraId="5B94148F" w14:textId="7AE02345" w:rsidR="00271B77" w:rsidRPr="00271B77" w:rsidRDefault="00271B77" w:rsidP="00271B77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271B77">
        <w:rPr>
          <w:rFonts w:cstheme="minorHAnsi"/>
          <w:bCs/>
          <w:sz w:val="24"/>
          <w:szCs w:val="24"/>
        </w:rPr>
        <w:t xml:space="preserve">Wykonawca złoży zaświadczenie o wpisie do urzędowego wykazu wydane przez właściwy organ lub certyfikat wydany przez właściwą jednostkę certyfikującą kraju, w którym Wykonawca ten ma siedzibę lub miejsce zamieszkania, wskazujące na dokumenty stanowiące podstawę wpisu lub uzyskania certyfikacji, w miejsce odpowiednich dokumentów wymienionych powyżej. </w:t>
      </w:r>
    </w:p>
    <w:p w14:paraId="3CF9B7D8" w14:textId="77777777" w:rsidR="00271B77" w:rsidRPr="00547A28" w:rsidRDefault="00271B77" w:rsidP="00271B77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cstheme="minorHAnsi"/>
          <w:bCs/>
          <w:sz w:val="24"/>
          <w:szCs w:val="24"/>
        </w:rPr>
      </w:pPr>
    </w:p>
    <w:p w14:paraId="44919B56" w14:textId="77777777" w:rsidR="00767F00" w:rsidRPr="00547A28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cstheme="minorHAnsi"/>
          <w:bCs/>
          <w:sz w:val="24"/>
          <w:szCs w:val="24"/>
        </w:rPr>
      </w:pPr>
    </w:p>
    <w:p w14:paraId="21010B09" w14:textId="77777777" w:rsidR="00767F00" w:rsidRPr="00547A28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547A28">
        <w:rPr>
          <w:rFonts w:cstheme="minorHAnsi"/>
          <w:b/>
          <w:bCs/>
          <w:sz w:val="24"/>
          <w:szCs w:val="24"/>
        </w:rPr>
        <w:t>Język</w:t>
      </w:r>
    </w:p>
    <w:p w14:paraId="4011151D" w14:textId="77777777" w:rsidR="00767F00" w:rsidRPr="00547A28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 xml:space="preserve">Dokumenty sporządzone w języku obcym są składane wraz z tłumaczeniem na język polski. </w:t>
      </w:r>
    </w:p>
    <w:p w14:paraId="6A63BFE4" w14:textId="77777777" w:rsidR="00FF16E4" w:rsidRPr="00547A28" w:rsidRDefault="00FF16E4" w:rsidP="00FF16E4">
      <w:pPr>
        <w:pStyle w:val="Nagwek1"/>
        <w:spacing w:before="0" w:after="0" w:line="240" w:lineRule="auto"/>
        <w:rPr>
          <w:rFonts w:asciiTheme="minorHAnsi" w:hAnsiTheme="minorHAnsi" w:cstheme="minorHAnsi"/>
          <w:bCs w:val="0"/>
          <w:sz w:val="24"/>
          <w:szCs w:val="24"/>
        </w:rPr>
      </w:pPr>
    </w:p>
    <w:p w14:paraId="0FC57D2D" w14:textId="3323615C" w:rsidR="00D3231C" w:rsidRPr="00547A28" w:rsidRDefault="00E054B5" w:rsidP="00FF16E4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bCs w:val="0"/>
          <w:sz w:val="24"/>
          <w:szCs w:val="24"/>
          <w:u w:val="none"/>
        </w:rPr>
      </w:pPr>
      <w:bookmarkStart w:id="21" w:name="_Toc458084638"/>
      <w:bookmarkEnd w:id="19"/>
      <w:bookmarkEnd w:id="20"/>
      <w:r w:rsidRPr="00547A28">
        <w:rPr>
          <w:rFonts w:asciiTheme="minorHAnsi" w:hAnsiTheme="minorHAnsi" w:cstheme="minorHAnsi"/>
          <w:bCs w:val="0"/>
          <w:sz w:val="24"/>
          <w:szCs w:val="24"/>
          <w:u w:val="none"/>
        </w:rPr>
        <w:t>IX</w:t>
      </w:r>
      <w:r w:rsidR="00D3231C" w:rsidRPr="00547A28">
        <w:rPr>
          <w:rFonts w:asciiTheme="minorHAnsi" w:hAnsiTheme="minorHAnsi" w:cstheme="minorHAnsi"/>
          <w:bCs w:val="0"/>
          <w:sz w:val="24"/>
          <w:szCs w:val="24"/>
          <w:u w:val="none"/>
        </w:rPr>
        <w:t>.</w:t>
      </w:r>
      <w:bookmarkEnd w:id="21"/>
      <w:r w:rsidR="00D3231C" w:rsidRPr="00547A28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22" w:name="_Toc458084639"/>
      <w:r w:rsidRPr="00547A28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Sposób porozumiewania się w postępowaniu oraz osoby uprawnione </w:t>
      </w:r>
      <w:r w:rsidR="00767F00" w:rsidRPr="00547A28">
        <w:rPr>
          <w:rFonts w:asciiTheme="minorHAnsi" w:hAnsiTheme="minorHAnsi" w:cstheme="minorHAnsi"/>
          <w:bCs w:val="0"/>
          <w:sz w:val="24"/>
          <w:szCs w:val="24"/>
          <w:u w:val="none"/>
        </w:rPr>
        <w:br/>
      </w:r>
      <w:r w:rsidRPr="00547A28">
        <w:rPr>
          <w:rFonts w:asciiTheme="minorHAnsi" w:hAnsiTheme="minorHAnsi" w:cstheme="minorHAnsi"/>
          <w:bCs w:val="0"/>
          <w:sz w:val="24"/>
          <w:szCs w:val="24"/>
          <w:u w:val="none"/>
        </w:rPr>
        <w:t>do porozumiewania się z wykonawcami</w:t>
      </w:r>
      <w:bookmarkEnd w:id="22"/>
    </w:p>
    <w:p w14:paraId="265FD7AE" w14:textId="61C1F5BB" w:rsidR="00767F00" w:rsidRPr="00547A28" w:rsidRDefault="00767F00" w:rsidP="00CD28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>Komunikacja między Zamawiającym a Wykonawcami odbywa się za pośrednictwem operatora pocztowego w rozumieniu ustawy z dnia 23 listopada 2012 r. – Prawo pocztowe (</w:t>
      </w:r>
      <w:r w:rsidR="00014136" w:rsidRPr="00547A28">
        <w:rPr>
          <w:rFonts w:cstheme="minorHAnsi"/>
          <w:bCs/>
          <w:sz w:val="24"/>
          <w:szCs w:val="24"/>
        </w:rPr>
        <w:t xml:space="preserve">t.j. Dz. U. z </w:t>
      </w:r>
      <w:r w:rsidR="00C372BC" w:rsidRPr="00547A28">
        <w:rPr>
          <w:rFonts w:cstheme="minorHAnsi"/>
          <w:bCs/>
          <w:sz w:val="24"/>
          <w:szCs w:val="24"/>
        </w:rPr>
        <w:t>2018 r., poz. 2188</w:t>
      </w:r>
      <w:r w:rsidRPr="00547A28">
        <w:rPr>
          <w:rFonts w:cstheme="minorHAnsi"/>
          <w:bCs/>
          <w:sz w:val="24"/>
          <w:szCs w:val="24"/>
        </w:rPr>
        <w:t xml:space="preserve">), osobiście, za pośrednictwem posłańca, faksu lub przy użyciu środków komunikacji elektronicznej w rozumieniu ustawy z dnia 18 lipca 2002 r. o świadczeniu usług drogą elektroniczną </w:t>
      </w:r>
      <w:r w:rsidR="000D49F1" w:rsidRPr="00547A28">
        <w:rPr>
          <w:rFonts w:cstheme="minorHAnsi"/>
          <w:bCs/>
          <w:sz w:val="24"/>
          <w:szCs w:val="24"/>
        </w:rPr>
        <w:t>(t.j. Dz. U. z 201</w:t>
      </w:r>
      <w:r w:rsidR="00C372BC" w:rsidRPr="00547A28">
        <w:rPr>
          <w:rFonts w:cstheme="minorHAnsi"/>
          <w:bCs/>
          <w:sz w:val="24"/>
          <w:szCs w:val="24"/>
        </w:rPr>
        <w:t>9</w:t>
      </w:r>
      <w:r w:rsidR="000D49F1" w:rsidRPr="00547A28">
        <w:rPr>
          <w:rFonts w:cstheme="minorHAnsi"/>
          <w:bCs/>
          <w:sz w:val="24"/>
          <w:szCs w:val="24"/>
        </w:rPr>
        <w:t xml:space="preserve"> r. poz. </w:t>
      </w:r>
      <w:r w:rsidR="00DA7E2F" w:rsidRPr="00547A28">
        <w:rPr>
          <w:rFonts w:cstheme="minorHAnsi"/>
          <w:bCs/>
          <w:sz w:val="24"/>
          <w:szCs w:val="24"/>
        </w:rPr>
        <w:t>123</w:t>
      </w:r>
      <w:r w:rsidRPr="00547A28">
        <w:rPr>
          <w:rFonts w:cstheme="minorHAnsi"/>
          <w:bCs/>
          <w:sz w:val="24"/>
          <w:szCs w:val="24"/>
        </w:rPr>
        <w:t>).</w:t>
      </w:r>
      <w:r w:rsidR="00973770" w:rsidRPr="00547A28">
        <w:rPr>
          <w:rFonts w:cstheme="minorHAnsi"/>
          <w:bCs/>
          <w:sz w:val="24"/>
          <w:szCs w:val="24"/>
        </w:rPr>
        <w:t xml:space="preserve"> </w:t>
      </w:r>
      <w:r w:rsidRPr="00547A28">
        <w:rPr>
          <w:rFonts w:cstheme="minorHAnsi"/>
          <w:bCs/>
          <w:sz w:val="24"/>
          <w:szCs w:val="24"/>
        </w:rPr>
        <w:t xml:space="preserve"> Dokonany przez Wykonawcę wybór sposobu złożenia informacji/oświadczeń/dokumentów powinien uwzględniać obowiązek zachowania przez Wykonawcę wymagań w zakresie pisemnej </w:t>
      </w:r>
      <w:r w:rsidRPr="00547A28">
        <w:rPr>
          <w:rFonts w:cstheme="minorHAnsi"/>
          <w:bCs/>
          <w:sz w:val="24"/>
          <w:szCs w:val="24"/>
        </w:rPr>
        <w:lastRenderedPageBreak/>
        <w:t xml:space="preserve">formy oferty oraz obowiązku zachowania charakteru/postaci składanych dokumentów i oświadczeń określonych </w:t>
      </w:r>
      <w:r w:rsidR="005B5792" w:rsidRPr="00547A28">
        <w:rPr>
          <w:rFonts w:cstheme="minorHAnsi"/>
          <w:bCs/>
          <w:sz w:val="24"/>
          <w:szCs w:val="24"/>
        </w:rPr>
        <w:t xml:space="preserve">w </w:t>
      </w:r>
      <w:r w:rsidRPr="00547A28">
        <w:rPr>
          <w:rFonts w:cstheme="minorHAnsi"/>
          <w:bCs/>
          <w:sz w:val="24"/>
          <w:szCs w:val="24"/>
        </w:rPr>
        <w:t>Rozdziale VIII.</w:t>
      </w:r>
    </w:p>
    <w:p w14:paraId="45E1E7C1" w14:textId="77777777" w:rsidR="00D3231C" w:rsidRPr="00547A28" w:rsidRDefault="00D3231C" w:rsidP="00CD28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 xml:space="preserve">Wykonawca może zwrócić się do </w:t>
      </w:r>
      <w:r w:rsidR="008D620F" w:rsidRPr="00547A28">
        <w:rPr>
          <w:rFonts w:cstheme="minorHAnsi"/>
          <w:bCs/>
          <w:sz w:val="24"/>
          <w:szCs w:val="24"/>
        </w:rPr>
        <w:t>Z</w:t>
      </w:r>
      <w:r w:rsidRPr="00547A28">
        <w:rPr>
          <w:rFonts w:cstheme="minorHAnsi"/>
          <w:bCs/>
          <w:sz w:val="24"/>
          <w:szCs w:val="24"/>
        </w:rPr>
        <w:t xml:space="preserve">amawiającego o wyjaśnienie treści SIWZ. Zamawiający ma obowiązek </w:t>
      </w:r>
      <w:r w:rsidR="008D620F" w:rsidRPr="00547A28">
        <w:rPr>
          <w:rFonts w:cstheme="minorHAnsi"/>
          <w:bCs/>
          <w:sz w:val="24"/>
          <w:szCs w:val="24"/>
        </w:rPr>
        <w:t>udzielić odpowiedzi na pytania W</w:t>
      </w:r>
      <w:r w:rsidRPr="00547A28">
        <w:rPr>
          <w:rFonts w:cstheme="minorHAnsi"/>
          <w:bCs/>
          <w:sz w:val="24"/>
          <w:szCs w:val="24"/>
        </w:rPr>
        <w:t>ykonawcy, pod warunkiem, że wn</w:t>
      </w:r>
      <w:r w:rsidR="008D620F" w:rsidRPr="00547A28">
        <w:rPr>
          <w:rFonts w:cstheme="minorHAnsi"/>
          <w:bCs/>
          <w:sz w:val="24"/>
          <w:szCs w:val="24"/>
        </w:rPr>
        <w:t>iosek o wyjaśnienie wpłynął do Z</w:t>
      </w:r>
      <w:r w:rsidRPr="00547A28">
        <w:rPr>
          <w:rFonts w:cstheme="minorHAnsi"/>
          <w:bCs/>
          <w:sz w:val="24"/>
          <w:szCs w:val="24"/>
        </w:rPr>
        <w:t>amawiającego nie później niż do końca dnia, w którym upływa połowa wyznaczonego terminu składania ofert.</w:t>
      </w:r>
    </w:p>
    <w:p w14:paraId="0684C423" w14:textId="77777777" w:rsidR="00D3231C" w:rsidRPr="00547A28" w:rsidRDefault="00D3231C" w:rsidP="00CD28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 xml:space="preserve">Jeżeli wniosek o wyjaśnienie treści SIWZ wpłynął później niż do końca dnia, w którym upływa połowa wyznaczonego terminu składania ofert, </w:t>
      </w:r>
      <w:r w:rsidR="008D620F" w:rsidRPr="00547A28">
        <w:rPr>
          <w:rFonts w:cstheme="minorHAnsi"/>
          <w:bCs/>
          <w:sz w:val="24"/>
          <w:szCs w:val="24"/>
        </w:rPr>
        <w:t>Z</w:t>
      </w:r>
      <w:r w:rsidRPr="00547A28">
        <w:rPr>
          <w:rFonts w:cstheme="minorHAnsi"/>
          <w:bCs/>
          <w:sz w:val="24"/>
          <w:szCs w:val="24"/>
        </w:rPr>
        <w:t>amawiający może udzielić wyjaśnień albo pozostawić wniosek bez rozpoznania. Przedłużenie terminu składania ofert nie wpływa na wydłużenie bieg terminu składania wniosków o wyjaśnienie SIWZ</w:t>
      </w:r>
      <w:r w:rsidR="008D620F" w:rsidRPr="00547A28">
        <w:rPr>
          <w:rFonts w:cstheme="minorHAnsi"/>
          <w:bCs/>
          <w:sz w:val="24"/>
          <w:szCs w:val="24"/>
        </w:rPr>
        <w:t>, na które Z</w:t>
      </w:r>
      <w:r w:rsidRPr="00547A28">
        <w:rPr>
          <w:rFonts w:cstheme="minorHAnsi"/>
          <w:bCs/>
          <w:sz w:val="24"/>
          <w:szCs w:val="24"/>
        </w:rPr>
        <w:t>amawiający ma obowiązek udzielenia odpowiedzi.</w:t>
      </w:r>
    </w:p>
    <w:p w14:paraId="2E653135" w14:textId="7A61173B" w:rsidR="00FF5652" w:rsidRPr="00547A28" w:rsidRDefault="00D3231C" w:rsidP="00CD28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 xml:space="preserve">Oświadczenie, wniosek, zawiadomienie, oraz informacje, w tym pytania do SIWZ </w:t>
      </w:r>
      <w:r w:rsidR="008D620F" w:rsidRPr="00547A28">
        <w:rPr>
          <w:rFonts w:cstheme="minorHAnsi"/>
          <w:bCs/>
          <w:sz w:val="24"/>
          <w:szCs w:val="24"/>
        </w:rPr>
        <w:br/>
      </w:r>
      <w:r w:rsidRPr="00547A28">
        <w:rPr>
          <w:rFonts w:cstheme="minorHAnsi"/>
          <w:bCs/>
          <w:sz w:val="24"/>
          <w:szCs w:val="24"/>
        </w:rPr>
        <w:t>i odpowiedzi uznaje się za złożone w chwili</w:t>
      </w:r>
      <w:r w:rsidR="00E054B5" w:rsidRPr="00547A28">
        <w:rPr>
          <w:rFonts w:cstheme="minorHAnsi"/>
          <w:bCs/>
          <w:sz w:val="24"/>
          <w:szCs w:val="24"/>
        </w:rPr>
        <w:t xml:space="preserve">, </w:t>
      </w:r>
      <w:r w:rsidRPr="00547A28">
        <w:rPr>
          <w:rFonts w:cstheme="minorHAnsi"/>
          <w:bCs/>
          <w:sz w:val="24"/>
          <w:szCs w:val="24"/>
        </w:rPr>
        <w:t>w której wpłynął on do siedziby adresata faksem, elektronicznie lub został doręc</w:t>
      </w:r>
      <w:r w:rsidR="008D620F" w:rsidRPr="00547A28">
        <w:rPr>
          <w:rFonts w:cstheme="minorHAnsi"/>
          <w:bCs/>
          <w:sz w:val="24"/>
          <w:szCs w:val="24"/>
        </w:rPr>
        <w:t>zony w inny sposób do siedziby Z</w:t>
      </w:r>
      <w:r w:rsidRPr="00547A28">
        <w:rPr>
          <w:rFonts w:cstheme="minorHAnsi"/>
          <w:bCs/>
          <w:sz w:val="24"/>
          <w:szCs w:val="24"/>
        </w:rPr>
        <w:t>amawiającego</w:t>
      </w:r>
      <w:r w:rsidR="00782A7B" w:rsidRPr="00547A28">
        <w:rPr>
          <w:rFonts w:cstheme="minorHAnsi"/>
          <w:bCs/>
          <w:sz w:val="24"/>
          <w:szCs w:val="24"/>
        </w:rPr>
        <w:t xml:space="preserve"> lub wy</w:t>
      </w:r>
      <w:r w:rsidR="006469C6" w:rsidRPr="00547A28">
        <w:rPr>
          <w:rFonts w:cstheme="minorHAnsi"/>
          <w:bCs/>
          <w:sz w:val="24"/>
          <w:szCs w:val="24"/>
        </w:rPr>
        <w:t>k</w:t>
      </w:r>
      <w:r w:rsidR="00782A7B" w:rsidRPr="00547A28">
        <w:rPr>
          <w:rFonts w:cstheme="minorHAnsi"/>
          <w:bCs/>
          <w:sz w:val="24"/>
          <w:szCs w:val="24"/>
        </w:rPr>
        <w:t>onawcy</w:t>
      </w:r>
      <w:r w:rsidRPr="00547A28">
        <w:rPr>
          <w:rFonts w:cstheme="minorHAnsi"/>
          <w:bCs/>
          <w:sz w:val="24"/>
          <w:szCs w:val="24"/>
        </w:rPr>
        <w:t xml:space="preserve">. Przesyłając oświadczenie, wniosek, zawiadomienie oraz informacje, w tym pytania do SIWZ i odpowiedzi, za pomocą faksu lub elektronicznie, każda strona ma obowiązek potwierdzić jej wpływ (lub poinformować o braku wpływu) na żądanie drugiej strony. </w:t>
      </w:r>
    </w:p>
    <w:p w14:paraId="7B1D8475" w14:textId="77777777" w:rsidR="00FF5652" w:rsidRPr="00547A28" w:rsidRDefault="00FF5652" w:rsidP="006316B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>Osobą uprawnioną do kontaktu z Wykonawcami jest:</w:t>
      </w:r>
    </w:p>
    <w:p w14:paraId="32F0E98E" w14:textId="24B498E2" w:rsidR="00912153" w:rsidRPr="00547A28" w:rsidRDefault="00B20BFD" w:rsidP="006316B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cstheme="minorHAnsi"/>
          <w:bCs/>
          <w:sz w:val="24"/>
          <w:szCs w:val="24"/>
          <w:lang w:val="en-US"/>
        </w:rPr>
      </w:pPr>
      <w:r w:rsidRPr="00547A28">
        <w:rPr>
          <w:rFonts w:cstheme="minorHAnsi"/>
          <w:bCs/>
          <w:sz w:val="24"/>
          <w:szCs w:val="24"/>
          <w:lang w:val="en-US"/>
        </w:rPr>
        <w:t>Anna Zaręba</w:t>
      </w:r>
    </w:p>
    <w:p w14:paraId="5F3CC753" w14:textId="1C75C3B5" w:rsidR="00912153" w:rsidRPr="00547A28" w:rsidRDefault="009739C9" w:rsidP="006316BD">
      <w:pPr>
        <w:autoSpaceDE w:val="0"/>
        <w:autoSpaceDN w:val="0"/>
        <w:adjustRightInd w:val="0"/>
        <w:spacing w:after="0" w:line="240" w:lineRule="auto"/>
        <w:ind w:left="708" w:hanging="282"/>
        <w:jc w:val="both"/>
        <w:rPr>
          <w:rFonts w:cstheme="minorHAnsi"/>
          <w:bCs/>
          <w:sz w:val="24"/>
          <w:szCs w:val="24"/>
          <w:lang w:val="en-US"/>
        </w:rPr>
      </w:pPr>
      <w:r w:rsidRPr="00547A28">
        <w:rPr>
          <w:rFonts w:cstheme="minorHAnsi"/>
          <w:bCs/>
          <w:sz w:val="24"/>
          <w:szCs w:val="24"/>
          <w:lang w:val="en-US"/>
        </w:rPr>
        <w:t>tel. 22 432 86 38</w:t>
      </w:r>
      <w:r w:rsidR="00912153" w:rsidRPr="00547A28">
        <w:rPr>
          <w:rFonts w:cstheme="minorHAnsi"/>
          <w:bCs/>
          <w:sz w:val="24"/>
          <w:szCs w:val="24"/>
          <w:lang w:val="en-US"/>
        </w:rPr>
        <w:t xml:space="preserve"> </w:t>
      </w:r>
    </w:p>
    <w:p w14:paraId="7841DEF1" w14:textId="54F66F5D" w:rsidR="00FF5652" w:rsidRPr="00547A28" w:rsidRDefault="00912153" w:rsidP="006316B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cstheme="minorHAnsi"/>
          <w:bCs/>
          <w:sz w:val="24"/>
          <w:szCs w:val="24"/>
          <w:lang w:val="en-US"/>
        </w:rPr>
      </w:pPr>
      <w:r w:rsidRPr="00547A28">
        <w:rPr>
          <w:rFonts w:cstheme="minorHAnsi"/>
          <w:bCs/>
          <w:sz w:val="24"/>
          <w:szCs w:val="24"/>
          <w:lang w:val="en-US"/>
        </w:rPr>
        <w:t xml:space="preserve">e-mail: </w:t>
      </w:r>
      <w:hyperlink r:id="rId9" w:history="1">
        <w:r w:rsidRPr="00547A28">
          <w:rPr>
            <w:rFonts w:cstheme="minorHAnsi"/>
            <w:bCs/>
            <w:color w:val="0563C1" w:themeColor="hyperlink"/>
            <w:sz w:val="24"/>
            <w:szCs w:val="24"/>
            <w:u w:val="single"/>
            <w:lang w:val="en-US"/>
          </w:rPr>
          <w:t>pzp@parp.gov.pl</w:t>
        </w:r>
      </w:hyperlink>
      <w:r w:rsidRPr="00547A28">
        <w:rPr>
          <w:rFonts w:cstheme="minorHAnsi"/>
          <w:bCs/>
          <w:sz w:val="24"/>
          <w:szCs w:val="24"/>
          <w:lang w:val="en-US"/>
        </w:rPr>
        <w:t xml:space="preserve">  </w:t>
      </w:r>
    </w:p>
    <w:p w14:paraId="1212B7C5" w14:textId="77777777" w:rsidR="00D3231C" w:rsidRPr="00547A28" w:rsidRDefault="00FF5652" w:rsidP="006316B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>w siedzibie Zamawiającego od poniedziałku do piątku w godzinach 08:30 – 16:30.</w:t>
      </w:r>
    </w:p>
    <w:p w14:paraId="7320A98D" w14:textId="77777777" w:rsidR="00CA2C4E" w:rsidRPr="00547A28" w:rsidRDefault="00CA2C4E" w:rsidP="00CD28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>Wszelką korespondencję dotyczącą prowadzonego postępowania należy kierować na adres Zamawiającego:</w:t>
      </w:r>
    </w:p>
    <w:p w14:paraId="47156DC6" w14:textId="77777777" w:rsidR="00CA2C4E" w:rsidRPr="00547A28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 xml:space="preserve">Polska Agencja Rozwoju Przedsiębiorczości </w:t>
      </w:r>
    </w:p>
    <w:p w14:paraId="1C211FF8" w14:textId="77777777" w:rsidR="00CA2C4E" w:rsidRPr="00547A28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 xml:space="preserve">Biuro Zamówień Publicznych </w:t>
      </w:r>
    </w:p>
    <w:p w14:paraId="3DD43B2B" w14:textId="77777777" w:rsidR="00CA2C4E" w:rsidRPr="00547A28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>ul. Pańska 81/83</w:t>
      </w:r>
    </w:p>
    <w:p w14:paraId="11EEC4CE" w14:textId="77777777" w:rsidR="00CA2C4E" w:rsidRPr="00547A28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>00-834 Warszawa</w:t>
      </w:r>
    </w:p>
    <w:p w14:paraId="1000C0B2" w14:textId="6AB6D129" w:rsidR="00CA2C4E" w:rsidRPr="00547A28" w:rsidRDefault="006316BD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 xml:space="preserve">Fax.: </w:t>
      </w:r>
      <w:r w:rsidR="00CA2C4E" w:rsidRPr="00547A28">
        <w:rPr>
          <w:rFonts w:cstheme="minorHAnsi"/>
          <w:bCs/>
          <w:sz w:val="24"/>
          <w:szCs w:val="24"/>
        </w:rPr>
        <w:t xml:space="preserve">22 432 86 20 </w:t>
      </w:r>
    </w:p>
    <w:p w14:paraId="07ED2670" w14:textId="77777777" w:rsidR="00CA2C4E" w:rsidRPr="00547A28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 xml:space="preserve">e-mail: </w:t>
      </w:r>
      <w:hyperlink r:id="rId10" w:history="1">
        <w:r w:rsidR="00653577" w:rsidRPr="00547A28">
          <w:rPr>
            <w:rStyle w:val="Hipercze"/>
            <w:rFonts w:cstheme="minorHAnsi"/>
            <w:bCs/>
            <w:sz w:val="24"/>
            <w:szCs w:val="24"/>
          </w:rPr>
          <w:t>pzp@parp.gov.pl</w:t>
        </w:r>
      </w:hyperlink>
      <w:r w:rsidRPr="00547A28">
        <w:rPr>
          <w:rFonts w:cstheme="minorHAnsi"/>
          <w:bCs/>
          <w:sz w:val="24"/>
          <w:szCs w:val="24"/>
        </w:rPr>
        <w:t xml:space="preserve"> </w:t>
      </w:r>
    </w:p>
    <w:p w14:paraId="2FE84BE3" w14:textId="77777777" w:rsidR="00653577" w:rsidRPr="00547A28" w:rsidRDefault="00653577" w:rsidP="0097744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</w:p>
    <w:p w14:paraId="7DB41BF4" w14:textId="77777777" w:rsidR="00782A7B" w:rsidRPr="00547A28" w:rsidRDefault="00782A7B" w:rsidP="0097744E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bCs w:val="0"/>
          <w:sz w:val="24"/>
          <w:szCs w:val="24"/>
          <w:u w:val="none"/>
        </w:rPr>
      </w:pPr>
      <w:bookmarkStart w:id="23" w:name="_Toc458084640"/>
      <w:r w:rsidRPr="00547A28">
        <w:rPr>
          <w:rFonts w:asciiTheme="minorHAnsi" w:hAnsiTheme="minorHAnsi" w:cstheme="minorHAnsi"/>
          <w:bCs w:val="0"/>
          <w:sz w:val="24"/>
          <w:szCs w:val="24"/>
          <w:u w:val="none"/>
        </w:rPr>
        <w:t>X.</w:t>
      </w:r>
      <w:bookmarkEnd w:id="23"/>
      <w:r w:rsidRPr="00547A28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24" w:name="_Toc458084641"/>
      <w:r w:rsidR="00E054B5" w:rsidRPr="00547A28">
        <w:rPr>
          <w:rFonts w:asciiTheme="minorHAnsi" w:hAnsiTheme="minorHAnsi" w:cstheme="minorHAnsi"/>
          <w:bCs w:val="0"/>
          <w:sz w:val="24"/>
          <w:szCs w:val="24"/>
          <w:u w:val="none"/>
        </w:rPr>
        <w:t>Wadium</w:t>
      </w:r>
      <w:bookmarkEnd w:id="24"/>
    </w:p>
    <w:p w14:paraId="01A14D57" w14:textId="0B9739C5" w:rsidR="00767F00" w:rsidRPr="00547A28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 xml:space="preserve">Zamawiający wymaga wniesienia wadium w wysokości </w:t>
      </w:r>
      <w:r w:rsidR="00B20BFD" w:rsidRPr="00547A28">
        <w:rPr>
          <w:rFonts w:cstheme="minorHAnsi"/>
          <w:b/>
          <w:bCs/>
          <w:sz w:val="24"/>
          <w:szCs w:val="24"/>
        </w:rPr>
        <w:t>5</w:t>
      </w:r>
      <w:r w:rsidR="00912153" w:rsidRPr="00547A28">
        <w:rPr>
          <w:rFonts w:cstheme="minorHAnsi"/>
          <w:b/>
          <w:bCs/>
          <w:sz w:val="24"/>
          <w:szCs w:val="24"/>
        </w:rPr>
        <w:t> </w:t>
      </w:r>
      <w:r w:rsidR="00482AA1" w:rsidRPr="00547A28">
        <w:rPr>
          <w:rFonts w:cstheme="minorHAnsi"/>
          <w:b/>
          <w:bCs/>
          <w:sz w:val="24"/>
          <w:szCs w:val="24"/>
        </w:rPr>
        <w:t>000</w:t>
      </w:r>
      <w:r w:rsidR="00912153" w:rsidRPr="00547A28">
        <w:rPr>
          <w:rFonts w:cstheme="minorHAnsi"/>
          <w:b/>
          <w:bCs/>
          <w:sz w:val="24"/>
          <w:szCs w:val="24"/>
        </w:rPr>
        <w:t>,00</w:t>
      </w:r>
      <w:r w:rsidRPr="00547A28">
        <w:rPr>
          <w:rFonts w:cstheme="minorHAnsi"/>
          <w:bCs/>
          <w:sz w:val="24"/>
          <w:szCs w:val="24"/>
        </w:rPr>
        <w:t xml:space="preserve"> (słownie:</w:t>
      </w:r>
      <w:r w:rsidR="00482AA1" w:rsidRPr="00547A28">
        <w:rPr>
          <w:rFonts w:cstheme="minorHAnsi"/>
          <w:bCs/>
          <w:sz w:val="24"/>
          <w:szCs w:val="24"/>
        </w:rPr>
        <w:t xml:space="preserve"> </w:t>
      </w:r>
      <w:r w:rsidR="00B20BFD" w:rsidRPr="00547A28">
        <w:rPr>
          <w:rFonts w:cstheme="minorHAnsi"/>
          <w:bCs/>
          <w:sz w:val="24"/>
          <w:szCs w:val="24"/>
        </w:rPr>
        <w:t>pięć</w:t>
      </w:r>
      <w:r w:rsidR="006E6257" w:rsidRPr="00547A28">
        <w:rPr>
          <w:rFonts w:cstheme="minorHAnsi"/>
          <w:bCs/>
          <w:sz w:val="24"/>
          <w:szCs w:val="24"/>
        </w:rPr>
        <w:t xml:space="preserve"> </w:t>
      </w:r>
      <w:r w:rsidR="00482AA1" w:rsidRPr="00547A28">
        <w:rPr>
          <w:rFonts w:cstheme="minorHAnsi"/>
          <w:bCs/>
          <w:sz w:val="24"/>
          <w:szCs w:val="24"/>
        </w:rPr>
        <w:t>tysi</w:t>
      </w:r>
      <w:r w:rsidR="00B20BFD" w:rsidRPr="00547A28">
        <w:rPr>
          <w:rFonts w:cstheme="minorHAnsi"/>
          <w:bCs/>
          <w:sz w:val="24"/>
          <w:szCs w:val="24"/>
        </w:rPr>
        <w:t>ęcy</w:t>
      </w:r>
      <w:r w:rsidRPr="00547A28">
        <w:rPr>
          <w:rFonts w:cstheme="minorHAnsi"/>
          <w:bCs/>
          <w:sz w:val="24"/>
          <w:szCs w:val="24"/>
        </w:rPr>
        <w:t xml:space="preserve"> zł</w:t>
      </w:r>
      <w:r w:rsidR="00A119CB" w:rsidRPr="00547A28">
        <w:rPr>
          <w:rFonts w:cstheme="minorHAnsi"/>
          <w:bCs/>
          <w:sz w:val="24"/>
          <w:szCs w:val="24"/>
        </w:rPr>
        <w:t>)</w:t>
      </w:r>
      <w:r w:rsidRPr="00547A28">
        <w:rPr>
          <w:rFonts w:cstheme="minorHAnsi"/>
          <w:bCs/>
          <w:sz w:val="24"/>
          <w:szCs w:val="24"/>
        </w:rPr>
        <w:t xml:space="preserve"> przed upływem terminu składania ofert określonego w niniejszej SIWZ.</w:t>
      </w:r>
    </w:p>
    <w:p w14:paraId="2420B316" w14:textId="77777777" w:rsidR="00767F00" w:rsidRPr="00547A28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>Wadium może być wnoszone w jednej lub w kilku następujących formach:</w:t>
      </w:r>
    </w:p>
    <w:p w14:paraId="15831A7A" w14:textId="77777777" w:rsidR="00767F00" w:rsidRPr="00547A28" w:rsidRDefault="00767F00" w:rsidP="00CD288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>pieniądzu;</w:t>
      </w:r>
    </w:p>
    <w:p w14:paraId="619B843C" w14:textId="77777777" w:rsidR="00767F00" w:rsidRPr="00547A28" w:rsidRDefault="00767F00" w:rsidP="00CD288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>poręczeniach bankowych lub poręczeniach spółdzielczej kasy oszczędnościowo-kredytowej, z tym że poręczenie kasy jest zawsze poręczeniem pieniężnym;</w:t>
      </w:r>
    </w:p>
    <w:p w14:paraId="262CE60D" w14:textId="77777777" w:rsidR="00767F00" w:rsidRPr="00547A28" w:rsidRDefault="00767F00" w:rsidP="00CD288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>gwarancjach bankowych;</w:t>
      </w:r>
    </w:p>
    <w:p w14:paraId="23824044" w14:textId="77777777" w:rsidR="00767F00" w:rsidRPr="00547A28" w:rsidRDefault="00767F00" w:rsidP="00CD288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>gwarancjach ubezpieczeniowych;</w:t>
      </w:r>
    </w:p>
    <w:p w14:paraId="56E82560" w14:textId="25586BCB" w:rsidR="00767F00" w:rsidRPr="00547A28" w:rsidRDefault="00767F00" w:rsidP="00CD288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 xml:space="preserve">poręczeniach udzielanych przez podmioty, o których mowa w art. 6b ust. 5 pkt 2 ustawy </w:t>
      </w:r>
      <w:r w:rsidRPr="00547A28">
        <w:rPr>
          <w:rFonts w:cstheme="minorHAnsi"/>
          <w:bCs/>
          <w:sz w:val="24"/>
          <w:szCs w:val="24"/>
        </w:rPr>
        <w:br/>
      </w:r>
      <w:r w:rsidRPr="00547A28">
        <w:rPr>
          <w:rFonts w:cstheme="minorHAnsi"/>
          <w:bCs/>
          <w:sz w:val="24"/>
          <w:szCs w:val="24"/>
        </w:rPr>
        <w:lastRenderedPageBreak/>
        <w:t xml:space="preserve">z dnia 9 listopada 2000 r. o utworzeniu Polskiej Agencji Rozwoju Przedsiębiorczości </w:t>
      </w:r>
      <w:r w:rsidRPr="00547A28">
        <w:rPr>
          <w:rFonts w:cstheme="minorHAnsi"/>
          <w:sz w:val="24"/>
          <w:szCs w:val="24"/>
        </w:rPr>
        <w:t>(</w:t>
      </w:r>
      <w:r w:rsidR="00912153" w:rsidRPr="00547A28">
        <w:rPr>
          <w:rFonts w:cstheme="minorHAnsi"/>
          <w:sz w:val="24"/>
          <w:szCs w:val="24"/>
        </w:rPr>
        <w:t xml:space="preserve">tj. </w:t>
      </w:r>
      <w:r w:rsidR="00014136" w:rsidRPr="00547A28">
        <w:rPr>
          <w:rFonts w:cstheme="minorHAnsi"/>
          <w:sz w:val="24"/>
          <w:szCs w:val="24"/>
        </w:rPr>
        <w:t xml:space="preserve">Dz. U. z </w:t>
      </w:r>
      <w:r w:rsidR="00315043" w:rsidRPr="00547A28">
        <w:rPr>
          <w:rFonts w:cstheme="minorHAnsi"/>
          <w:sz w:val="24"/>
          <w:szCs w:val="24"/>
        </w:rPr>
        <w:t>2019 r., poz. 310</w:t>
      </w:r>
      <w:r w:rsidR="00271B77">
        <w:rPr>
          <w:rFonts w:cstheme="minorHAnsi"/>
          <w:sz w:val="24"/>
          <w:szCs w:val="24"/>
        </w:rPr>
        <w:t xml:space="preserve"> ze zm.</w:t>
      </w:r>
      <w:r w:rsidRPr="00547A28">
        <w:rPr>
          <w:rFonts w:cstheme="minorHAnsi"/>
          <w:sz w:val="24"/>
          <w:szCs w:val="24"/>
        </w:rPr>
        <w:t>).</w:t>
      </w:r>
    </w:p>
    <w:p w14:paraId="22EEC851" w14:textId="39A9DB90" w:rsidR="00767F00" w:rsidRPr="00547A28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 xml:space="preserve">Wadium wnoszone w pieniądzu należy wpłacić na rachunek bankowy PL  74 1130 1017 0000 0005 1890 0002 prowadzony w BGK z dopiskiem </w:t>
      </w:r>
      <w:r w:rsidRPr="00271B77">
        <w:rPr>
          <w:rFonts w:cstheme="minorHAnsi"/>
          <w:b/>
          <w:sz w:val="24"/>
          <w:szCs w:val="24"/>
        </w:rPr>
        <w:t>„Wadium – p/</w:t>
      </w:r>
      <w:r w:rsidR="00FA2DC5" w:rsidRPr="00271B77">
        <w:rPr>
          <w:rFonts w:cstheme="minorHAnsi"/>
          <w:b/>
          <w:sz w:val="24"/>
          <w:szCs w:val="24"/>
        </w:rPr>
        <w:t>214</w:t>
      </w:r>
      <w:r w:rsidRPr="00271B77">
        <w:rPr>
          <w:rFonts w:cstheme="minorHAnsi"/>
          <w:b/>
          <w:sz w:val="24"/>
          <w:szCs w:val="24"/>
        </w:rPr>
        <w:t>/</w:t>
      </w:r>
      <w:r w:rsidR="00FA2DC5" w:rsidRPr="00271B77">
        <w:rPr>
          <w:rFonts w:cstheme="minorHAnsi"/>
          <w:b/>
          <w:sz w:val="24"/>
          <w:szCs w:val="24"/>
        </w:rPr>
        <w:t>BZK</w:t>
      </w:r>
      <w:r w:rsidRPr="00271B77">
        <w:rPr>
          <w:rFonts w:cstheme="minorHAnsi"/>
          <w:b/>
          <w:sz w:val="24"/>
          <w:szCs w:val="24"/>
        </w:rPr>
        <w:t>/201</w:t>
      </w:r>
      <w:r w:rsidR="00B20BFD" w:rsidRPr="00271B77">
        <w:rPr>
          <w:rFonts w:cstheme="minorHAnsi"/>
          <w:b/>
          <w:sz w:val="24"/>
          <w:szCs w:val="24"/>
        </w:rPr>
        <w:t>9</w:t>
      </w:r>
      <w:r w:rsidRPr="00271B77">
        <w:rPr>
          <w:rFonts w:cstheme="minorHAnsi"/>
          <w:b/>
          <w:sz w:val="24"/>
          <w:szCs w:val="24"/>
        </w:rPr>
        <w:t>”</w:t>
      </w:r>
    </w:p>
    <w:p w14:paraId="3D87893E" w14:textId="77777777" w:rsidR="00767F00" w:rsidRPr="00547A28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>Skuteczne wniesienie wadium w pieniądzu następuje z chwilą wpływu środków pieniężnych na rachunek bankowy, o którym mowa w ust. 3, przed upływem terminu składania ofert.</w:t>
      </w:r>
    </w:p>
    <w:p w14:paraId="13A8E3BF" w14:textId="420106CC" w:rsidR="00767F00" w:rsidRPr="00547A28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 xml:space="preserve">Wadium wnoszone w formach określonych w </w:t>
      </w:r>
      <w:r w:rsidR="00912153" w:rsidRPr="00547A28">
        <w:rPr>
          <w:rFonts w:cstheme="minorHAnsi"/>
          <w:bCs/>
          <w:sz w:val="24"/>
          <w:szCs w:val="24"/>
        </w:rPr>
        <w:t xml:space="preserve">ust. </w:t>
      </w:r>
      <w:r w:rsidRPr="00547A28">
        <w:rPr>
          <w:rFonts w:cstheme="minorHAnsi"/>
          <w:bCs/>
          <w:sz w:val="24"/>
          <w:szCs w:val="24"/>
        </w:rPr>
        <w:t xml:space="preserve">2 pkt 2-5, musi zawierać zobowiązanie gwaranta lub poręczyciela z tytułu wystąpienia zdarzeń, o których mowa w art. 46 ust. 4a i 5 uPzp, przy czym: </w:t>
      </w:r>
    </w:p>
    <w:p w14:paraId="5135D028" w14:textId="77777777" w:rsidR="00767F00" w:rsidRPr="00547A28" w:rsidRDefault="00767F00" w:rsidP="00CD2888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>w przypadku, gdy Wykonawcy wspólnie ubiegają się o udzielenie zamówienia, dokumenty te muszą obejmować swym zakresem wszelkie roszczenia Zamawiającego z tytułu związanych z postępowaniem o udzielenie zamówienia działań lub zaniechań;</w:t>
      </w:r>
    </w:p>
    <w:p w14:paraId="187F6A19" w14:textId="77777777" w:rsidR="00767F00" w:rsidRPr="00547A28" w:rsidRDefault="00767F00" w:rsidP="00CD2888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>dokumenty te będą zawierały klauzule zapłaty sumy wadialnej na rzecz Zamawiającego bezwarunkowo i na pierwsze żądanie;</w:t>
      </w:r>
    </w:p>
    <w:p w14:paraId="6B15F335" w14:textId="77777777" w:rsidR="00767F00" w:rsidRPr="00547A28" w:rsidRDefault="00767F00" w:rsidP="00CD2888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 xml:space="preserve">dokumenty te zostaną złożone w oryginale. </w:t>
      </w:r>
    </w:p>
    <w:p w14:paraId="442025F3" w14:textId="376CED8A" w:rsidR="00767F00" w:rsidRPr="00547A28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 xml:space="preserve">Oryginały dokumentów, o których mowa w </w:t>
      </w:r>
      <w:r w:rsidR="00912153" w:rsidRPr="00547A28">
        <w:rPr>
          <w:rFonts w:cstheme="minorHAnsi"/>
          <w:bCs/>
          <w:sz w:val="24"/>
          <w:szCs w:val="24"/>
        </w:rPr>
        <w:t xml:space="preserve">ust. </w:t>
      </w:r>
      <w:r w:rsidRPr="00547A28">
        <w:rPr>
          <w:rFonts w:cstheme="minorHAnsi"/>
          <w:bCs/>
          <w:sz w:val="24"/>
          <w:szCs w:val="24"/>
        </w:rPr>
        <w:t xml:space="preserve">2 pkt 2-5, należy złożyć wraz z ofertą w odrębnej kopercie, a kopie dołączyć do oferty. </w:t>
      </w:r>
    </w:p>
    <w:p w14:paraId="205CB21F" w14:textId="77777777" w:rsidR="00767F00" w:rsidRPr="00547A28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 xml:space="preserve">Zamawiający informuje, iż jest obowiązany zatrzymać wadium wraz z odsetkami w przypadku ziszczenia się przesłanek, o których mowa w art. 46 ust. 4a </w:t>
      </w:r>
      <w:r w:rsidR="000D49F1" w:rsidRPr="00547A28">
        <w:rPr>
          <w:rFonts w:cstheme="minorHAnsi"/>
          <w:bCs/>
          <w:sz w:val="24"/>
          <w:szCs w:val="24"/>
        </w:rPr>
        <w:t xml:space="preserve">i 5 </w:t>
      </w:r>
      <w:r w:rsidRPr="00547A28">
        <w:rPr>
          <w:rFonts w:cstheme="minorHAnsi"/>
          <w:bCs/>
          <w:sz w:val="24"/>
          <w:szCs w:val="24"/>
        </w:rPr>
        <w:t xml:space="preserve">uPzp. </w:t>
      </w:r>
    </w:p>
    <w:p w14:paraId="1F2A16BF" w14:textId="77777777" w:rsidR="00767F00" w:rsidRPr="00547A28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065"/>
        <w:contextualSpacing w:val="0"/>
        <w:jc w:val="both"/>
        <w:rPr>
          <w:rFonts w:cstheme="minorHAnsi"/>
          <w:bCs/>
          <w:sz w:val="24"/>
          <w:szCs w:val="24"/>
        </w:rPr>
      </w:pPr>
    </w:p>
    <w:p w14:paraId="2CB75BCE" w14:textId="77777777" w:rsidR="00767F00" w:rsidRPr="00547A28" w:rsidRDefault="00767F00" w:rsidP="00767F00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bCs w:val="0"/>
          <w:sz w:val="24"/>
          <w:szCs w:val="24"/>
          <w:u w:val="none"/>
        </w:rPr>
      </w:pPr>
      <w:bookmarkStart w:id="25" w:name="_Toc458084642"/>
      <w:r w:rsidRPr="00547A28">
        <w:rPr>
          <w:rFonts w:asciiTheme="minorHAnsi" w:hAnsiTheme="minorHAnsi" w:cstheme="minorHAnsi"/>
          <w:bCs w:val="0"/>
          <w:sz w:val="24"/>
          <w:szCs w:val="24"/>
          <w:u w:val="none"/>
        </w:rPr>
        <w:t>XI.</w:t>
      </w:r>
      <w:bookmarkEnd w:id="25"/>
      <w:r w:rsidRPr="00547A28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26" w:name="_Toc458084643"/>
      <w:r w:rsidRPr="00547A28">
        <w:rPr>
          <w:rFonts w:asciiTheme="minorHAnsi" w:hAnsiTheme="minorHAnsi" w:cstheme="minorHAnsi"/>
          <w:bCs w:val="0"/>
          <w:sz w:val="24"/>
          <w:szCs w:val="24"/>
          <w:u w:val="none"/>
        </w:rPr>
        <w:t>Związanie ofertą</w:t>
      </w:r>
      <w:bookmarkEnd w:id="26"/>
    </w:p>
    <w:p w14:paraId="1149AD14" w14:textId="77777777" w:rsidR="00767F00" w:rsidRPr="00547A28" w:rsidRDefault="00767F00" w:rsidP="00767F0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47A28">
        <w:rPr>
          <w:rFonts w:cstheme="minorHAnsi"/>
          <w:sz w:val="24"/>
          <w:szCs w:val="24"/>
        </w:rPr>
        <w:t>Okres związania W</w:t>
      </w:r>
      <w:r w:rsidR="00BC560B" w:rsidRPr="00547A28">
        <w:rPr>
          <w:rFonts w:cstheme="minorHAnsi"/>
          <w:sz w:val="24"/>
          <w:szCs w:val="24"/>
        </w:rPr>
        <w:t>ykonawcy złożoną ofertą wynosi 3</w:t>
      </w:r>
      <w:r w:rsidRPr="00547A28">
        <w:rPr>
          <w:rFonts w:cstheme="minorHAnsi"/>
          <w:sz w:val="24"/>
          <w:szCs w:val="24"/>
        </w:rPr>
        <w:t>0 dni od upływu terminu składania ofert.</w:t>
      </w:r>
    </w:p>
    <w:p w14:paraId="5281976E" w14:textId="77777777" w:rsidR="00A52A49" w:rsidRPr="00547A28" w:rsidRDefault="00A52A49" w:rsidP="0097744E">
      <w:pPr>
        <w:pStyle w:val="Nagwek1"/>
        <w:spacing w:before="0"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509B3585" w14:textId="49F05620" w:rsidR="00A52A49" w:rsidRPr="00547A28" w:rsidRDefault="00E054B5" w:rsidP="0097744E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sz w:val="24"/>
          <w:szCs w:val="24"/>
          <w:u w:val="none"/>
        </w:rPr>
      </w:pPr>
      <w:bookmarkStart w:id="27" w:name="_Toc458084644"/>
      <w:r w:rsidRPr="00547A28">
        <w:rPr>
          <w:rFonts w:asciiTheme="minorHAnsi" w:hAnsiTheme="minorHAnsi" w:cstheme="minorHAnsi"/>
          <w:sz w:val="24"/>
          <w:szCs w:val="24"/>
          <w:u w:val="none"/>
        </w:rPr>
        <w:t>XII.</w:t>
      </w:r>
      <w:bookmarkStart w:id="28" w:name="_Toc458084645"/>
      <w:bookmarkEnd w:id="27"/>
      <w:r w:rsidR="00036D1F" w:rsidRPr="00547A28">
        <w:rPr>
          <w:rFonts w:asciiTheme="minorHAnsi" w:hAnsiTheme="minorHAnsi" w:cstheme="minorHAnsi"/>
          <w:sz w:val="24"/>
          <w:szCs w:val="24"/>
          <w:u w:val="none"/>
        </w:rPr>
        <w:t xml:space="preserve"> </w:t>
      </w:r>
      <w:r w:rsidRPr="00547A28">
        <w:rPr>
          <w:rFonts w:asciiTheme="minorHAnsi" w:hAnsiTheme="minorHAnsi" w:cstheme="minorHAnsi"/>
          <w:sz w:val="24"/>
          <w:szCs w:val="24"/>
          <w:u w:val="none"/>
        </w:rPr>
        <w:t>Opis sposobu przygotowania ofert</w:t>
      </w:r>
      <w:bookmarkEnd w:id="28"/>
    </w:p>
    <w:p w14:paraId="6D6111FF" w14:textId="77777777" w:rsidR="00BC560B" w:rsidRPr="00547A28" w:rsidRDefault="00BC560B" w:rsidP="00CD288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47A28">
        <w:rPr>
          <w:rFonts w:cstheme="minorHAnsi"/>
          <w:color w:val="000000"/>
          <w:sz w:val="24"/>
          <w:szCs w:val="24"/>
        </w:rPr>
        <w:t xml:space="preserve">Oferta powinna zostać przygotowana zgodnie z wymogami zawartymi w niniejszej SIWZ, w języku polskim i w formie pisemnej. Zamawiający nie dopuszcza możliwości składania ofert w formie elektronicznej. </w:t>
      </w:r>
    </w:p>
    <w:p w14:paraId="3FFC45F1" w14:textId="77777777" w:rsidR="00BC560B" w:rsidRPr="00547A28" w:rsidRDefault="00BC560B" w:rsidP="00CD288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sz w:val="24"/>
          <w:szCs w:val="24"/>
        </w:rPr>
        <w:t>Zaleca</w:t>
      </w:r>
      <w:r w:rsidRPr="00547A28">
        <w:rPr>
          <w:rFonts w:cstheme="minorHAnsi"/>
          <w:color w:val="000000"/>
          <w:sz w:val="24"/>
          <w:szCs w:val="24"/>
        </w:rPr>
        <w:t xml:space="preserve"> się sporządzenie Oferty na Formularzu ofertowym, którego wzór stanowi </w:t>
      </w:r>
      <w:r w:rsidRPr="00547A28">
        <w:rPr>
          <w:rFonts w:cstheme="minorHAnsi"/>
          <w:b/>
          <w:color w:val="000000"/>
          <w:sz w:val="24"/>
          <w:szCs w:val="24"/>
        </w:rPr>
        <w:t>Załącznik nr 3 do SIWZ</w:t>
      </w:r>
      <w:r w:rsidRPr="00547A28">
        <w:rPr>
          <w:rFonts w:cstheme="minorHAnsi"/>
          <w:b/>
          <w:sz w:val="24"/>
          <w:szCs w:val="24"/>
        </w:rPr>
        <w:t>.</w:t>
      </w:r>
      <w:r w:rsidRPr="00547A28">
        <w:rPr>
          <w:rFonts w:cstheme="minorHAnsi"/>
          <w:sz w:val="24"/>
          <w:szCs w:val="24"/>
        </w:rPr>
        <w:t xml:space="preserve"> </w:t>
      </w:r>
      <w:r w:rsidRPr="00547A28">
        <w:rPr>
          <w:rFonts w:cstheme="minorHAnsi"/>
          <w:color w:val="000000"/>
          <w:sz w:val="24"/>
          <w:szCs w:val="24"/>
        </w:rPr>
        <w:t>Do formularza ofertowego Wykonawca załączy:</w:t>
      </w:r>
      <w:r w:rsidRPr="00547A28">
        <w:rPr>
          <w:rFonts w:cstheme="minorHAnsi"/>
          <w:sz w:val="24"/>
          <w:szCs w:val="24"/>
        </w:rPr>
        <w:t xml:space="preserve"> </w:t>
      </w:r>
    </w:p>
    <w:p w14:paraId="4C141461" w14:textId="77777777" w:rsidR="00BC560B" w:rsidRPr="00547A28" w:rsidRDefault="00BC560B" w:rsidP="00CD1465">
      <w:pPr>
        <w:pStyle w:val="Akapitzlist"/>
        <w:widowControl w:val="0"/>
        <w:numPr>
          <w:ilvl w:val="0"/>
          <w:numId w:val="27"/>
        </w:numPr>
        <w:tabs>
          <w:tab w:val="left" w:pos="709"/>
        </w:tabs>
        <w:suppressAutoHyphens/>
        <w:autoSpaceDE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547A28">
        <w:rPr>
          <w:rFonts w:cstheme="minorHAnsi"/>
          <w:sz w:val="24"/>
          <w:szCs w:val="24"/>
        </w:rPr>
        <w:t>oświadczenie, o którym mowa w art. 25a ust. 1 uPzp, stanowiące Załącznik nr 2 do SIWZ;</w:t>
      </w:r>
    </w:p>
    <w:p w14:paraId="395EA14F" w14:textId="4C2C18D2" w:rsidR="00BC560B" w:rsidRPr="00547A28" w:rsidRDefault="00BC560B" w:rsidP="00CD1465">
      <w:pPr>
        <w:pStyle w:val="Akapitzlist"/>
        <w:widowControl w:val="0"/>
        <w:numPr>
          <w:ilvl w:val="0"/>
          <w:numId w:val="27"/>
        </w:numPr>
        <w:tabs>
          <w:tab w:val="left" w:pos="1134"/>
        </w:tabs>
        <w:suppressAutoHyphens/>
        <w:autoSpaceDE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>pełnomocnictwo do reprezentowania Wykonawcy (wykonawców występujących wspólnie), o ile ofertę składa pełnomocnik. P</w:t>
      </w:r>
      <w:r w:rsidRPr="00547A28">
        <w:rPr>
          <w:rFonts w:cstheme="minorHAnsi"/>
          <w:color w:val="000000"/>
          <w:sz w:val="24"/>
          <w:szCs w:val="24"/>
        </w:rPr>
        <w:t>ełnomocnictwo należy przedstawić w oryginale lub w postaci kopii poświadczonej notarialnie</w:t>
      </w:r>
      <w:r w:rsidRPr="00547A28">
        <w:rPr>
          <w:rFonts w:cstheme="minorHAnsi"/>
          <w:bCs/>
          <w:sz w:val="24"/>
          <w:szCs w:val="24"/>
        </w:rPr>
        <w:t>;</w:t>
      </w:r>
    </w:p>
    <w:p w14:paraId="7E5F25E4" w14:textId="77777777" w:rsidR="00BC560B" w:rsidRPr="00547A28" w:rsidRDefault="00BC560B" w:rsidP="00CD1465">
      <w:pPr>
        <w:pStyle w:val="Akapitzlist"/>
        <w:widowControl w:val="0"/>
        <w:numPr>
          <w:ilvl w:val="0"/>
          <w:numId w:val="27"/>
        </w:numPr>
        <w:tabs>
          <w:tab w:val="left" w:pos="1134"/>
        </w:tabs>
        <w:suppressAutoHyphens/>
        <w:autoSpaceDE w:val="0"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547A28">
        <w:rPr>
          <w:rFonts w:cstheme="minorHAnsi"/>
          <w:bCs/>
          <w:sz w:val="24"/>
          <w:szCs w:val="24"/>
        </w:rPr>
        <w:t xml:space="preserve">zobowiązanie innego podmiotu – jeżeli Wykonawca polega na zdolnościach innego podmiotu na zasadach określonych w art. 22a uPzp; </w:t>
      </w:r>
    </w:p>
    <w:p w14:paraId="2B45110F" w14:textId="6DAEADFF" w:rsidR="00A73EAD" w:rsidRPr="00ED4EE6" w:rsidRDefault="005712E5" w:rsidP="00BA44A5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 w:rsidRPr="00ED4EE6">
        <w:rPr>
          <w:rFonts w:cstheme="minorHAnsi"/>
          <w:b/>
          <w:color w:val="000000"/>
          <w:sz w:val="24"/>
          <w:szCs w:val="24"/>
        </w:rPr>
        <w:t>W celu potwierdzenia, że oferowane usługi odpowiadają wymaganiom określonym przez Zamawiającego d</w:t>
      </w:r>
      <w:r w:rsidR="00A73EAD" w:rsidRPr="00ED4EE6">
        <w:rPr>
          <w:rFonts w:cstheme="minorHAnsi"/>
          <w:b/>
          <w:color w:val="000000"/>
          <w:sz w:val="24"/>
          <w:szCs w:val="24"/>
        </w:rPr>
        <w:t>o oferty Wykonawca załączy:</w:t>
      </w:r>
    </w:p>
    <w:p w14:paraId="791755A6" w14:textId="77777777" w:rsidR="00B92332" w:rsidRPr="00ED4EE6" w:rsidRDefault="00B92332" w:rsidP="00B92332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 w:rsidRPr="00ED4EE6">
        <w:rPr>
          <w:rFonts w:cstheme="minorHAnsi"/>
          <w:b/>
          <w:color w:val="000000"/>
          <w:sz w:val="24"/>
          <w:szCs w:val="24"/>
        </w:rPr>
        <w:t>Ogólne Warunki ubezpieczenia OWU – (podstawowego i dodatkowego)  mające zastosowanie do umowy ubezpieczenia, która zostanie zawarta w wyniku rozstrzygnięcia przedmiotowego postępowania,</w:t>
      </w:r>
    </w:p>
    <w:p w14:paraId="0F3DBDD7" w14:textId="77777777" w:rsidR="00B92332" w:rsidRPr="00ED4EE6" w:rsidRDefault="00B92332" w:rsidP="00B92332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 w:rsidRPr="00ED4EE6">
        <w:rPr>
          <w:rFonts w:cstheme="minorHAnsi"/>
          <w:b/>
          <w:color w:val="000000"/>
          <w:sz w:val="24"/>
          <w:szCs w:val="24"/>
        </w:rPr>
        <w:lastRenderedPageBreak/>
        <w:t>Tabela oceny procentowej trwałego uszczerbku na zdrowiu,</w:t>
      </w:r>
    </w:p>
    <w:p w14:paraId="4EA89062" w14:textId="77777777" w:rsidR="00B92332" w:rsidRPr="00ED4EE6" w:rsidRDefault="00B92332" w:rsidP="00B92332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 w:rsidRPr="00ED4EE6">
        <w:rPr>
          <w:rFonts w:cstheme="minorHAnsi"/>
          <w:b/>
          <w:color w:val="000000"/>
          <w:sz w:val="24"/>
          <w:szCs w:val="24"/>
        </w:rPr>
        <w:t>Katalog operacji chirurgicznych</w:t>
      </w:r>
    </w:p>
    <w:p w14:paraId="33B7F10B" w14:textId="77777777" w:rsidR="00B92332" w:rsidRPr="00ED4EE6" w:rsidRDefault="00B92332" w:rsidP="00B92332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 w:rsidRPr="00ED4EE6">
        <w:rPr>
          <w:rFonts w:cstheme="minorHAnsi"/>
          <w:b/>
          <w:sz w:val="24"/>
          <w:szCs w:val="24"/>
        </w:rPr>
        <w:t>Warunki indywidualnej kontynuacji ubezpieczenia,</w:t>
      </w:r>
    </w:p>
    <w:p w14:paraId="32A70CFC" w14:textId="77777777" w:rsidR="00B92332" w:rsidRPr="00ED4EE6" w:rsidRDefault="00B92332" w:rsidP="00B92332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 w:rsidRPr="00ED4EE6">
        <w:rPr>
          <w:rFonts w:cstheme="minorHAnsi"/>
          <w:b/>
          <w:sz w:val="24"/>
          <w:szCs w:val="24"/>
        </w:rPr>
        <w:t>Warunki assistance.</w:t>
      </w:r>
    </w:p>
    <w:p w14:paraId="6ACB9ABE" w14:textId="77777777" w:rsidR="00B92332" w:rsidRPr="00547A28" w:rsidRDefault="00B92332" w:rsidP="005712E5">
      <w:pPr>
        <w:pStyle w:val="Akapitzlist"/>
        <w:spacing w:after="0" w:line="240" w:lineRule="auto"/>
        <w:ind w:left="360"/>
        <w:jc w:val="both"/>
        <w:rPr>
          <w:rFonts w:cstheme="minorHAnsi"/>
          <w:b/>
          <w:color w:val="000000"/>
          <w:sz w:val="24"/>
          <w:szCs w:val="24"/>
          <w:highlight w:val="yellow"/>
        </w:rPr>
      </w:pPr>
    </w:p>
    <w:p w14:paraId="6CBE118D" w14:textId="771318C3" w:rsidR="009B67D0" w:rsidRPr="00547A28" w:rsidRDefault="00CA3F72" w:rsidP="00763D63">
      <w:pPr>
        <w:pStyle w:val="Akapitzlist"/>
        <w:widowControl w:val="0"/>
        <w:numPr>
          <w:ilvl w:val="0"/>
          <w:numId w:val="8"/>
        </w:numPr>
        <w:tabs>
          <w:tab w:val="right" w:leader="hyphen" w:pos="9530"/>
        </w:tabs>
        <w:suppressAutoHyphens/>
        <w:autoSpaceDE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47A28">
        <w:rPr>
          <w:rFonts w:cstheme="minorHAnsi"/>
          <w:color w:val="000000"/>
          <w:sz w:val="24"/>
          <w:szCs w:val="24"/>
        </w:rPr>
        <w:t>Oferta powinna być sporządzona czytelnym pismem. Zaleca się sporządzenie oferty na komputerze lub maszynie do pisania.</w:t>
      </w:r>
      <w:r w:rsidR="000F23D4" w:rsidRPr="00547A28">
        <w:rPr>
          <w:rFonts w:cstheme="minorHAnsi"/>
          <w:color w:val="000000"/>
          <w:sz w:val="24"/>
          <w:szCs w:val="24"/>
        </w:rPr>
        <w:t xml:space="preserve"> </w:t>
      </w:r>
      <w:r w:rsidRPr="00547A28">
        <w:rPr>
          <w:rFonts w:cstheme="minorHAnsi"/>
          <w:color w:val="000000"/>
          <w:sz w:val="24"/>
          <w:szCs w:val="24"/>
        </w:rPr>
        <w:t xml:space="preserve">Strony oferty powinny być ponumerowane i zabezpieczone przed zdekompletowaniem (np. zszyte, zbindowane). Koperta, w której znajduje się </w:t>
      </w:r>
      <w:r w:rsidR="00C8525E" w:rsidRPr="00547A28">
        <w:rPr>
          <w:rFonts w:cstheme="minorHAnsi"/>
          <w:color w:val="000000"/>
          <w:sz w:val="24"/>
          <w:szCs w:val="24"/>
        </w:rPr>
        <w:t>o</w:t>
      </w:r>
      <w:r w:rsidRPr="00547A28">
        <w:rPr>
          <w:rFonts w:cstheme="minorHAnsi"/>
          <w:color w:val="000000"/>
          <w:sz w:val="24"/>
          <w:szCs w:val="24"/>
        </w:rPr>
        <w:t>ferta</w:t>
      </w:r>
      <w:r w:rsidR="00195B72" w:rsidRPr="00547A28">
        <w:rPr>
          <w:rFonts w:cstheme="minorHAnsi"/>
          <w:color w:val="000000"/>
          <w:sz w:val="24"/>
          <w:szCs w:val="24"/>
        </w:rPr>
        <w:t>,</w:t>
      </w:r>
      <w:r w:rsidRPr="00547A28">
        <w:rPr>
          <w:rFonts w:cstheme="minorHAnsi"/>
          <w:color w:val="000000"/>
          <w:sz w:val="24"/>
          <w:szCs w:val="24"/>
        </w:rPr>
        <w:t xml:space="preserve"> winna posiadać oznaczenie</w:t>
      </w:r>
      <w:r w:rsidR="00742944" w:rsidRPr="00547A28">
        <w:rPr>
          <w:rFonts w:cstheme="minorHAnsi"/>
          <w:b/>
          <w:color w:val="000000"/>
          <w:sz w:val="24"/>
          <w:szCs w:val="24"/>
        </w:rPr>
        <w:t xml:space="preserve">: </w:t>
      </w:r>
      <w:r w:rsidRPr="00547A28">
        <w:rPr>
          <w:rFonts w:cstheme="minorHAnsi"/>
          <w:b/>
          <w:color w:val="000000"/>
          <w:sz w:val="24"/>
          <w:szCs w:val="24"/>
        </w:rPr>
        <w:t>UWAGA PRZETARG</w:t>
      </w:r>
      <w:r w:rsidRPr="00547A28">
        <w:rPr>
          <w:rFonts w:cstheme="minorHAnsi"/>
          <w:color w:val="000000"/>
          <w:sz w:val="24"/>
          <w:szCs w:val="24"/>
        </w:rPr>
        <w:t xml:space="preserve"> </w:t>
      </w:r>
      <w:r w:rsidR="00A73EAD" w:rsidRPr="00547A28">
        <w:rPr>
          <w:rFonts w:cstheme="minorHAnsi"/>
          <w:b/>
          <w:i/>
          <w:color w:val="000000"/>
          <w:sz w:val="24"/>
          <w:szCs w:val="24"/>
        </w:rPr>
        <w:t>„</w:t>
      </w:r>
      <w:r w:rsidR="00A73EAD" w:rsidRPr="00547A28">
        <w:rPr>
          <w:rFonts w:cstheme="minorHAnsi"/>
          <w:b/>
          <w:bCs/>
          <w:color w:val="000000"/>
          <w:sz w:val="24"/>
          <w:szCs w:val="24"/>
        </w:rPr>
        <w:t>Usługa grupowego ubezpieczenia na życie pracowników oraz członków ich rodzin</w:t>
      </w:r>
      <w:r w:rsidR="00A73EAD" w:rsidRPr="00547A28">
        <w:rPr>
          <w:rFonts w:cstheme="minorHAnsi"/>
          <w:b/>
          <w:i/>
          <w:color w:val="000000"/>
          <w:sz w:val="24"/>
          <w:szCs w:val="24"/>
        </w:rPr>
        <w:t>”</w:t>
      </w:r>
      <w:r w:rsidR="00A73EAD" w:rsidRPr="00547A28">
        <w:rPr>
          <w:rFonts w:cstheme="minorHAnsi"/>
          <w:color w:val="000000"/>
          <w:sz w:val="24"/>
          <w:szCs w:val="24"/>
        </w:rPr>
        <w:t xml:space="preserve">, </w:t>
      </w:r>
      <w:r w:rsidR="00A73EAD" w:rsidRPr="00547A28">
        <w:rPr>
          <w:rFonts w:cstheme="minorHAnsi"/>
          <w:b/>
          <w:color w:val="000000"/>
          <w:sz w:val="24"/>
          <w:szCs w:val="24"/>
        </w:rPr>
        <w:t xml:space="preserve">nr ref. </w:t>
      </w:r>
      <w:r w:rsidR="00A73EAD" w:rsidRPr="00547A28">
        <w:rPr>
          <w:rFonts w:cstheme="minorHAnsi"/>
          <w:b/>
          <w:sz w:val="24"/>
          <w:szCs w:val="24"/>
        </w:rPr>
        <w:t>p/214/BZK/2019</w:t>
      </w:r>
      <w:r w:rsidRPr="00547A28">
        <w:rPr>
          <w:rFonts w:cstheme="minorHAnsi"/>
          <w:b/>
          <w:color w:val="000000"/>
          <w:sz w:val="24"/>
          <w:szCs w:val="24"/>
        </w:rPr>
        <w:t xml:space="preserve">. Nie otwierać przed dniem </w:t>
      </w:r>
      <w:r w:rsidR="00A73EAD" w:rsidRPr="00547A28">
        <w:rPr>
          <w:rFonts w:cstheme="minorHAnsi"/>
          <w:b/>
          <w:color w:val="000000"/>
          <w:sz w:val="24"/>
          <w:szCs w:val="24"/>
        </w:rPr>
        <w:t xml:space="preserve"> </w:t>
      </w:r>
      <w:r w:rsidR="00BC5985">
        <w:rPr>
          <w:rFonts w:cstheme="minorHAnsi"/>
          <w:b/>
          <w:color w:val="000000"/>
          <w:sz w:val="24"/>
          <w:szCs w:val="24"/>
        </w:rPr>
        <w:t>23.07.</w:t>
      </w:r>
      <w:r w:rsidR="00BF050C" w:rsidRPr="00547A28">
        <w:rPr>
          <w:rFonts w:cstheme="minorHAnsi"/>
          <w:b/>
          <w:color w:val="000000"/>
          <w:sz w:val="24"/>
          <w:szCs w:val="24"/>
        </w:rPr>
        <w:t>201</w:t>
      </w:r>
      <w:r w:rsidR="00B20BFD" w:rsidRPr="00547A28">
        <w:rPr>
          <w:rFonts w:cstheme="minorHAnsi"/>
          <w:b/>
          <w:color w:val="000000"/>
          <w:sz w:val="24"/>
          <w:szCs w:val="24"/>
        </w:rPr>
        <w:t>9</w:t>
      </w:r>
      <w:r w:rsidR="00BF050C" w:rsidRPr="00547A28">
        <w:rPr>
          <w:rFonts w:cstheme="minorHAnsi"/>
          <w:b/>
          <w:color w:val="000000"/>
          <w:sz w:val="24"/>
          <w:szCs w:val="24"/>
        </w:rPr>
        <w:t xml:space="preserve"> </w:t>
      </w:r>
      <w:r w:rsidR="00482AA1" w:rsidRPr="00547A28">
        <w:rPr>
          <w:rFonts w:cstheme="minorHAnsi"/>
          <w:b/>
          <w:color w:val="000000"/>
          <w:sz w:val="24"/>
          <w:szCs w:val="24"/>
        </w:rPr>
        <w:t>r</w:t>
      </w:r>
      <w:r w:rsidRPr="00547A28">
        <w:rPr>
          <w:rFonts w:cstheme="minorHAnsi"/>
          <w:b/>
          <w:color w:val="000000"/>
          <w:sz w:val="24"/>
          <w:szCs w:val="24"/>
        </w:rPr>
        <w:t xml:space="preserve">. przed godz. </w:t>
      </w:r>
      <w:r w:rsidR="00BF050C" w:rsidRPr="00547A28">
        <w:rPr>
          <w:rFonts w:cstheme="minorHAnsi"/>
          <w:b/>
          <w:color w:val="000000"/>
          <w:sz w:val="24"/>
          <w:szCs w:val="24"/>
        </w:rPr>
        <w:t>11:00</w:t>
      </w:r>
      <w:r w:rsidRPr="00547A28">
        <w:rPr>
          <w:rFonts w:cstheme="minorHAnsi"/>
          <w:b/>
          <w:color w:val="000000"/>
          <w:sz w:val="24"/>
          <w:szCs w:val="24"/>
        </w:rPr>
        <w:t>”</w:t>
      </w:r>
      <w:r w:rsidR="00482AA1" w:rsidRPr="00547A28">
        <w:rPr>
          <w:rFonts w:cstheme="minorHAnsi"/>
          <w:color w:val="000000"/>
          <w:sz w:val="24"/>
          <w:szCs w:val="24"/>
        </w:rPr>
        <w:t xml:space="preserve">. </w:t>
      </w:r>
    </w:p>
    <w:p w14:paraId="1A0AEA36" w14:textId="49E4EC41" w:rsidR="000F23D4" w:rsidRPr="00547A28" w:rsidRDefault="00CA3F72" w:rsidP="009B67D0">
      <w:pPr>
        <w:pStyle w:val="Akapitzlist"/>
        <w:widowControl w:val="0"/>
        <w:tabs>
          <w:tab w:val="right" w:leader="hyphen" w:pos="9530"/>
        </w:tabs>
        <w:suppressAutoHyphens/>
        <w:autoSpaceDE w:val="0"/>
        <w:spacing w:after="0" w:line="240" w:lineRule="auto"/>
        <w:ind w:left="360"/>
        <w:jc w:val="both"/>
        <w:rPr>
          <w:rFonts w:cstheme="minorHAnsi"/>
          <w:color w:val="000000"/>
          <w:sz w:val="24"/>
          <w:szCs w:val="24"/>
        </w:rPr>
      </w:pPr>
      <w:r w:rsidRPr="00547A28">
        <w:rPr>
          <w:rFonts w:cstheme="minorHAnsi"/>
          <w:color w:val="000000"/>
          <w:sz w:val="24"/>
          <w:szCs w:val="24"/>
        </w:rPr>
        <w:t>Oferta powinna być podpisana przez upoważnionego przedstawiciela Wykonawcy, a wszystkie jej strony parafowane. Jeżeli uprawnienie do reprezentacji osoby podpisującej ofertę nie wynika z dokumentu rejestrowego</w:t>
      </w:r>
      <w:r w:rsidR="008B5A99" w:rsidRPr="00547A28">
        <w:rPr>
          <w:rFonts w:cstheme="minorHAnsi"/>
          <w:sz w:val="24"/>
          <w:szCs w:val="24"/>
          <w:vertAlign w:val="superscript"/>
        </w:rPr>
        <w:footnoteReference w:id="1"/>
      </w:r>
      <w:r w:rsidRPr="00547A28">
        <w:rPr>
          <w:rFonts w:cstheme="minorHAnsi"/>
          <w:color w:val="000000"/>
          <w:sz w:val="24"/>
          <w:szCs w:val="24"/>
        </w:rPr>
        <w:t>, do oferty należy dołączyć także pełnomocnictwo w oryginale lub w postaci kopii poświadczonej notarialnie</w:t>
      </w:r>
      <w:r w:rsidR="008B1DCA" w:rsidRPr="00547A28">
        <w:rPr>
          <w:rFonts w:cstheme="minorHAnsi"/>
          <w:color w:val="000000"/>
          <w:sz w:val="24"/>
          <w:szCs w:val="24"/>
        </w:rPr>
        <w:t>.</w:t>
      </w:r>
    </w:p>
    <w:p w14:paraId="0D8D9993" w14:textId="77777777" w:rsidR="00CA3F72" w:rsidRPr="00547A28" w:rsidRDefault="00CA3F72" w:rsidP="00CD288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47A28">
        <w:rPr>
          <w:rFonts w:cstheme="minorHAnsi"/>
          <w:color w:val="000000"/>
          <w:sz w:val="24"/>
          <w:szCs w:val="24"/>
        </w:rPr>
        <w:t>Wszelkie poprawki w treści oferty muszą być parafowane przez osobę podpisującą Ofertę.</w:t>
      </w:r>
    </w:p>
    <w:p w14:paraId="0C4948FD" w14:textId="4C5FF1AE" w:rsidR="00CA3F72" w:rsidRPr="00547A28" w:rsidRDefault="00CA3F72" w:rsidP="00CD288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547A28">
        <w:rPr>
          <w:rFonts w:cstheme="minorHAnsi"/>
          <w:color w:val="000000"/>
          <w:sz w:val="24"/>
          <w:szCs w:val="24"/>
        </w:rPr>
        <w:t xml:space="preserve">Wykonawca może wprowadzić zmiany lub wycofać złożoną ofertę pod warunkiem, że Zamawiający otrzyma pisemne powiadomienie o ich wprowadzeniu lub wycofaniu oferty przed terminem składania ofert określonym w niniejszej SIWZ. Powiadomienie powinno być dostarczone w zamkniętej kopercie zaadresowanej do Zamawiającego opatrzonej napisem: UWAGA PRZETARG </w:t>
      </w:r>
      <w:r w:rsidR="00DB12B1" w:rsidRPr="00547A28">
        <w:rPr>
          <w:rFonts w:cstheme="minorHAnsi"/>
          <w:b/>
          <w:i/>
          <w:color w:val="000000"/>
          <w:sz w:val="24"/>
          <w:szCs w:val="24"/>
        </w:rPr>
        <w:t>„</w:t>
      </w:r>
      <w:r w:rsidR="00A73EAD" w:rsidRPr="00547A28">
        <w:rPr>
          <w:rFonts w:cstheme="minorHAnsi"/>
          <w:b/>
          <w:bCs/>
          <w:color w:val="000000"/>
          <w:sz w:val="24"/>
          <w:szCs w:val="24"/>
        </w:rPr>
        <w:t>Usługa grupowego ubezpieczenia na życie pracowników oraz członków ich rodzin</w:t>
      </w:r>
      <w:r w:rsidR="00DB12B1" w:rsidRPr="00547A28">
        <w:rPr>
          <w:rFonts w:cstheme="minorHAnsi"/>
          <w:b/>
          <w:i/>
          <w:color w:val="000000"/>
          <w:sz w:val="24"/>
          <w:szCs w:val="24"/>
        </w:rPr>
        <w:t>”</w:t>
      </w:r>
      <w:r w:rsidR="00742944" w:rsidRPr="00547A28">
        <w:rPr>
          <w:rFonts w:cstheme="minorHAnsi"/>
          <w:color w:val="000000"/>
          <w:sz w:val="24"/>
          <w:szCs w:val="24"/>
        </w:rPr>
        <w:t xml:space="preserve">, </w:t>
      </w:r>
      <w:r w:rsidR="009B67D0" w:rsidRPr="00547A28">
        <w:rPr>
          <w:rFonts w:cstheme="minorHAnsi"/>
          <w:b/>
          <w:color w:val="000000"/>
          <w:sz w:val="24"/>
          <w:szCs w:val="24"/>
        </w:rPr>
        <w:t xml:space="preserve">nr ref. </w:t>
      </w:r>
      <w:r w:rsidR="00DB12B1" w:rsidRPr="00547A28">
        <w:rPr>
          <w:rFonts w:cstheme="minorHAnsi"/>
          <w:b/>
          <w:sz w:val="24"/>
          <w:szCs w:val="24"/>
        </w:rPr>
        <w:t>p/</w:t>
      </w:r>
      <w:r w:rsidR="00A73EAD" w:rsidRPr="00547A28">
        <w:rPr>
          <w:rFonts w:cstheme="minorHAnsi"/>
          <w:b/>
          <w:sz w:val="24"/>
          <w:szCs w:val="24"/>
        </w:rPr>
        <w:t>214</w:t>
      </w:r>
      <w:r w:rsidR="00DB12B1" w:rsidRPr="00547A28">
        <w:rPr>
          <w:rFonts w:cstheme="minorHAnsi"/>
          <w:b/>
          <w:sz w:val="24"/>
          <w:szCs w:val="24"/>
        </w:rPr>
        <w:t>/</w:t>
      </w:r>
      <w:r w:rsidR="00A73EAD" w:rsidRPr="00547A28">
        <w:rPr>
          <w:rFonts w:cstheme="minorHAnsi"/>
          <w:b/>
          <w:sz w:val="24"/>
          <w:szCs w:val="24"/>
        </w:rPr>
        <w:t>BZK</w:t>
      </w:r>
      <w:r w:rsidR="00DB12B1" w:rsidRPr="00547A28">
        <w:rPr>
          <w:rFonts w:cstheme="minorHAnsi"/>
          <w:b/>
          <w:sz w:val="24"/>
          <w:szCs w:val="24"/>
        </w:rPr>
        <w:t>/201</w:t>
      </w:r>
      <w:r w:rsidR="00B20BFD" w:rsidRPr="00547A28">
        <w:rPr>
          <w:rFonts w:cstheme="minorHAnsi"/>
          <w:b/>
          <w:sz w:val="24"/>
          <w:szCs w:val="24"/>
        </w:rPr>
        <w:t>9</w:t>
      </w:r>
      <w:r w:rsidR="00DB12B1" w:rsidRPr="00547A28">
        <w:rPr>
          <w:rFonts w:cstheme="minorHAnsi"/>
          <w:b/>
          <w:sz w:val="24"/>
          <w:szCs w:val="24"/>
        </w:rPr>
        <w:t xml:space="preserve"> </w:t>
      </w:r>
      <w:r w:rsidR="009B67D0" w:rsidRPr="00547A28">
        <w:rPr>
          <w:rFonts w:cstheme="minorHAnsi"/>
          <w:b/>
          <w:color w:val="000000"/>
          <w:sz w:val="24"/>
          <w:szCs w:val="24"/>
        </w:rPr>
        <w:t xml:space="preserve">oraz </w:t>
      </w:r>
      <w:r w:rsidRPr="00547A28">
        <w:rPr>
          <w:rFonts w:cstheme="minorHAnsi"/>
          <w:color w:val="000000"/>
          <w:sz w:val="24"/>
          <w:szCs w:val="24"/>
        </w:rPr>
        <w:t xml:space="preserve">pełną nazwą i adresem Wykonawcy i oznaczonej dodatkowo napisem „ZMIANA” lub „WYCOFANIE”. Do wniosku o zmianę lub wycofanie oferty wykonawca dołączy stosowne dokumenty, potwierdzające, że wniosek o zmianę lub wycofanie został podpisany przez osobę uprawnioną do reprezentowania Wykonawcy. </w:t>
      </w:r>
    </w:p>
    <w:p w14:paraId="7281C84E" w14:textId="67EE523F" w:rsidR="00CA3F72" w:rsidRPr="00245EA9" w:rsidRDefault="00CA3F72" w:rsidP="00CD288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cstheme="minorHAnsi"/>
          <w:color w:val="000000"/>
          <w:sz w:val="24"/>
          <w:szCs w:val="24"/>
          <w:u w:val="single"/>
        </w:rPr>
      </w:pPr>
      <w:r w:rsidRPr="00547A28">
        <w:rPr>
          <w:rFonts w:cstheme="minorHAnsi"/>
          <w:color w:val="000000"/>
          <w:sz w:val="24"/>
          <w:szCs w:val="24"/>
        </w:rPr>
        <w:t>Elementy oferty, które Wykonawca zamierza zastrzec</w:t>
      </w:r>
      <w:r w:rsidR="000F23D4" w:rsidRPr="00547A28">
        <w:rPr>
          <w:rFonts w:cstheme="minorHAnsi"/>
          <w:color w:val="000000"/>
          <w:sz w:val="24"/>
          <w:szCs w:val="24"/>
        </w:rPr>
        <w:t xml:space="preserve"> </w:t>
      </w:r>
      <w:r w:rsidRPr="00547A28">
        <w:rPr>
          <w:rFonts w:cstheme="minorHAnsi"/>
          <w:color w:val="000000"/>
          <w:sz w:val="24"/>
          <w:szCs w:val="24"/>
        </w:rPr>
        <w:t xml:space="preserve">jako tajemnicę przedsiębiorstwa </w:t>
      </w:r>
      <w:r w:rsidR="00D2694F" w:rsidRPr="00547A28">
        <w:rPr>
          <w:rFonts w:cstheme="minorHAnsi"/>
          <w:color w:val="000000"/>
          <w:sz w:val="24"/>
          <w:szCs w:val="24"/>
        </w:rPr>
        <w:br/>
      </w:r>
      <w:r w:rsidR="00245EA9">
        <w:rPr>
          <w:rFonts w:cstheme="minorHAnsi"/>
          <w:color w:val="000000"/>
          <w:sz w:val="24"/>
          <w:szCs w:val="24"/>
        </w:rPr>
        <w:t>w rozumieniu art. 11 ust. 2</w:t>
      </w:r>
      <w:r w:rsidRPr="00547A28">
        <w:rPr>
          <w:rFonts w:cstheme="minorHAnsi"/>
          <w:color w:val="000000"/>
          <w:sz w:val="24"/>
          <w:szCs w:val="24"/>
        </w:rPr>
        <w:t xml:space="preserve"> ustawy z dnia 16 kwietnia 1993</w:t>
      </w:r>
      <w:r w:rsidR="00871002" w:rsidRPr="00547A28">
        <w:rPr>
          <w:rFonts w:cstheme="minorHAnsi"/>
          <w:color w:val="000000"/>
          <w:sz w:val="24"/>
          <w:szCs w:val="24"/>
        </w:rPr>
        <w:t xml:space="preserve"> </w:t>
      </w:r>
      <w:r w:rsidRPr="00547A28">
        <w:rPr>
          <w:rFonts w:cstheme="minorHAnsi"/>
          <w:color w:val="000000"/>
          <w:sz w:val="24"/>
          <w:szCs w:val="24"/>
        </w:rPr>
        <w:t xml:space="preserve">r. o zwalczaniu nieuczciwej konkurencji </w:t>
      </w:r>
      <w:r w:rsidR="00D2694F" w:rsidRPr="00547A28">
        <w:rPr>
          <w:rFonts w:cstheme="minorHAnsi"/>
          <w:sz w:val="24"/>
          <w:szCs w:val="24"/>
        </w:rPr>
        <w:t xml:space="preserve">(t.j. Dz. U. z </w:t>
      </w:r>
      <w:r w:rsidR="00B5119D" w:rsidRPr="00547A28">
        <w:rPr>
          <w:rFonts w:cstheme="minorHAnsi"/>
          <w:sz w:val="24"/>
          <w:szCs w:val="24"/>
        </w:rPr>
        <w:t>2019 r., poz. 1010</w:t>
      </w:r>
      <w:r w:rsidRPr="00547A28">
        <w:rPr>
          <w:rFonts w:cstheme="minorHAnsi"/>
          <w:color w:val="000000"/>
          <w:sz w:val="24"/>
          <w:szCs w:val="24"/>
        </w:rPr>
        <w:t>) powinny zostać umieszczone w odrębnej, zaklejonej kopercie (lub zabezpieczone w inny sposób),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u</w:t>
      </w:r>
      <w:r w:rsidR="004E372F" w:rsidRPr="00547A28">
        <w:rPr>
          <w:rFonts w:cstheme="minorHAnsi"/>
          <w:color w:val="000000"/>
          <w:sz w:val="24"/>
          <w:szCs w:val="24"/>
        </w:rPr>
        <w:t>Pzp</w:t>
      </w:r>
      <w:r w:rsidRPr="00547A28">
        <w:rPr>
          <w:rFonts w:cstheme="minorHAnsi"/>
          <w:color w:val="000000"/>
          <w:sz w:val="24"/>
          <w:szCs w:val="24"/>
        </w:rPr>
        <w:t xml:space="preserve">). </w:t>
      </w:r>
      <w:r w:rsidRPr="00BE2271">
        <w:rPr>
          <w:rFonts w:cstheme="minorHAnsi"/>
          <w:color w:val="000000"/>
          <w:sz w:val="24"/>
          <w:szCs w:val="24"/>
          <w:u w:val="single"/>
        </w:rPr>
        <w:t xml:space="preserve">Stosownie do powyższego, jeśli Wykonawca nie dopełni ww. obowiązków wynikających z ustawy, Zamawiający będzie miał podstawę do uznania, że zastrzeżenie tajemnicy przedsiębiorstwa jest bezskuteczne i w związku z tym potraktuje daną informację, jako niepodlegającą ochronie i niestanowiącą tajemnicy przedsiębiorstwa w </w:t>
      </w:r>
      <w:r w:rsidRPr="00245EA9">
        <w:rPr>
          <w:rFonts w:cstheme="minorHAnsi"/>
          <w:color w:val="000000"/>
          <w:sz w:val="24"/>
          <w:szCs w:val="24"/>
          <w:u w:val="single"/>
        </w:rPr>
        <w:t>rozumieniu ustawy o zwalczaniu nieuczciwej konkurencji.</w:t>
      </w:r>
    </w:p>
    <w:p w14:paraId="1F7433CA" w14:textId="64A208AF" w:rsidR="00245EA9" w:rsidRPr="00976E5D" w:rsidRDefault="00245EA9" w:rsidP="00245EA9">
      <w:pPr>
        <w:pStyle w:val="NormalnyWeb"/>
        <w:spacing w:before="0" w:beforeAutospacing="0" w:after="0" w:afterAutospacing="0"/>
        <w:ind w:left="360"/>
        <w:jc w:val="both"/>
        <w:rPr>
          <w:rFonts w:ascii="Calibri" w:hAnsi="Calibri" w:cs="Calibri"/>
          <w:color w:val="000000"/>
        </w:rPr>
      </w:pPr>
      <w:r w:rsidRPr="00245EA9">
        <w:rPr>
          <w:rFonts w:asciiTheme="minorHAnsi" w:hAnsiTheme="minorHAnsi" w:cstheme="minorHAnsi"/>
        </w:rPr>
        <w:t xml:space="preserve">Zgodnie z treścią art. 11 ust. 2 ustawy z dnia 16 kwietnia 1993 r. o zwalczaniu nieuczciwej konkurencji (t.j. Dz. U. z 2019 r., poz. 1010) </w:t>
      </w:r>
      <w:r w:rsidRPr="00245EA9">
        <w:rPr>
          <w:rFonts w:asciiTheme="minorHAnsi" w:hAnsiTheme="minorHAnsi" w:cstheme="minorHAnsi"/>
          <w:color w:val="222222"/>
        </w:rPr>
        <w:t>przez tajemnicę przedsiębiorstwa rozumie się informacje techniczne, technologiczne, organizacyjne</w:t>
      </w:r>
      <w:r w:rsidRPr="00D571C3">
        <w:rPr>
          <w:rFonts w:ascii="Calibri" w:hAnsi="Calibri" w:cs="Calibri"/>
          <w:color w:val="222222"/>
        </w:rPr>
        <w:t xml:space="preserve"> przedsiębiorstwa lub inne </w:t>
      </w:r>
      <w:r w:rsidRPr="00D571C3">
        <w:rPr>
          <w:rFonts w:ascii="Calibri" w:hAnsi="Calibri" w:cs="Calibri"/>
          <w:color w:val="222222"/>
        </w:rPr>
        <w:lastRenderedPageBreak/>
        <w:t>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 </w:t>
      </w:r>
      <w:r>
        <w:rPr>
          <w:rFonts w:ascii="Calibri" w:hAnsi="Calibri" w:cs="Calibri"/>
          <w:color w:val="222222"/>
        </w:rPr>
        <w:t xml:space="preserve">   </w:t>
      </w:r>
    </w:p>
    <w:p w14:paraId="393172C3" w14:textId="77777777" w:rsidR="00245EA9" w:rsidRPr="00BE2271" w:rsidRDefault="00245EA9" w:rsidP="00245EA9">
      <w:pPr>
        <w:pStyle w:val="Akapitzlist"/>
        <w:widowControl w:val="0"/>
        <w:suppressAutoHyphens/>
        <w:autoSpaceDE w:val="0"/>
        <w:spacing w:after="0" w:line="240" w:lineRule="auto"/>
        <w:ind w:left="360"/>
        <w:jc w:val="both"/>
        <w:rPr>
          <w:rFonts w:cstheme="minorHAnsi"/>
          <w:color w:val="000000"/>
          <w:sz w:val="24"/>
          <w:szCs w:val="24"/>
          <w:u w:val="single"/>
        </w:rPr>
      </w:pPr>
    </w:p>
    <w:p w14:paraId="77EE5397" w14:textId="77777777" w:rsidR="00E054B5" w:rsidRPr="00547A28" w:rsidRDefault="00E054B5" w:rsidP="00CD288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cstheme="minorHAnsi"/>
          <w:sz w:val="24"/>
          <w:szCs w:val="24"/>
        </w:rPr>
      </w:pPr>
      <w:bookmarkStart w:id="29" w:name="_Toc458084646"/>
      <w:r w:rsidRPr="00547A28">
        <w:rPr>
          <w:rFonts w:cstheme="minorHAnsi"/>
          <w:color w:val="000000"/>
          <w:sz w:val="24"/>
          <w:szCs w:val="24"/>
        </w:rPr>
        <w:t>Wykonawca</w:t>
      </w:r>
      <w:r w:rsidRPr="00547A28">
        <w:rPr>
          <w:rFonts w:cstheme="minorHAnsi"/>
          <w:bCs/>
          <w:sz w:val="24"/>
          <w:szCs w:val="24"/>
        </w:rPr>
        <w:t xml:space="preserve"> może powierzyć wykonanie części zamówienia podwykonawcy.</w:t>
      </w:r>
      <w:r w:rsidR="00B7308A" w:rsidRPr="00547A28">
        <w:rPr>
          <w:rFonts w:cstheme="minorHAnsi"/>
          <w:bCs/>
          <w:sz w:val="24"/>
          <w:szCs w:val="24"/>
        </w:rPr>
        <w:t xml:space="preserve"> </w:t>
      </w:r>
      <w:r w:rsidRPr="00547A28">
        <w:rPr>
          <w:rFonts w:cstheme="minorHAnsi"/>
          <w:color w:val="000000"/>
          <w:sz w:val="24"/>
          <w:szCs w:val="24"/>
        </w:rPr>
        <w:t xml:space="preserve">Zamawiający żąda wskazania przez Wykonawcę części zamówienia, których wykonanie zamierza powierzyć podwykonawcom i podania przez Wykonawcę firm podwykonawców. </w:t>
      </w:r>
    </w:p>
    <w:p w14:paraId="0D09C06B" w14:textId="77777777" w:rsidR="0097744E" w:rsidRPr="00547A28" w:rsidRDefault="0097744E" w:rsidP="0097744E">
      <w:pPr>
        <w:spacing w:after="0" w:line="240" w:lineRule="auto"/>
        <w:rPr>
          <w:rFonts w:cstheme="minorHAnsi"/>
          <w:sz w:val="24"/>
          <w:szCs w:val="24"/>
        </w:rPr>
      </w:pPr>
    </w:p>
    <w:p w14:paraId="4A278663" w14:textId="77777777" w:rsidR="00A52A49" w:rsidRPr="00547A28" w:rsidRDefault="00A52A49" w:rsidP="00195B72">
      <w:pPr>
        <w:pStyle w:val="Nagwek1"/>
        <w:spacing w:before="0" w:after="0" w:line="240" w:lineRule="auto"/>
        <w:rPr>
          <w:rFonts w:asciiTheme="minorHAnsi" w:hAnsiTheme="minorHAnsi" w:cstheme="minorHAnsi"/>
          <w:sz w:val="24"/>
          <w:szCs w:val="24"/>
          <w:u w:val="none"/>
        </w:rPr>
      </w:pPr>
      <w:r w:rsidRPr="00547A28">
        <w:rPr>
          <w:rFonts w:asciiTheme="minorHAnsi" w:hAnsiTheme="minorHAnsi" w:cstheme="minorHAnsi"/>
          <w:sz w:val="24"/>
          <w:szCs w:val="24"/>
          <w:u w:val="none"/>
        </w:rPr>
        <w:t>X</w:t>
      </w:r>
      <w:r w:rsidR="00B7308A" w:rsidRPr="00547A28">
        <w:rPr>
          <w:rFonts w:asciiTheme="minorHAnsi" w:hAnsiTheme="minorHAnsi" w:cstheme="minorHAnsi"/>
          <w:sz w:val="24"/>
          <w:szCs w:val="24"/>
          <w:u w:val="none"/>
        </w:rPr>
        <w:t>II</w:t>
      </w:r>
      <w:r w:rsidR="00195B72" w:rsidRPr="00547A28">
        <w:rPr>
          <w:rFonts w:asciiTheme="minorHAnsi" w:hAnsiTheme="minorHAnsi" w:cstheme="minorHAnsi"/>
          <w:sz w:val="24"/>
          <w:szCs w:val="24"/>
          <w:u w:val="none"/>
        </w:rPr>
        <w:t>I</w:t>
      </w:r>
      <w:r w:rsidRPr="00547A28">
        <w:rPr>
          <w:rFonts w:asciiTheme="minorHAnsi" w:hAnsiTheme="minorHAnsi" w:cstheme="minorHAnsi"/>
          <w:sz w:val="24"/>
          <w:szCs w:val="24"/>
          <w:u w:val="none"/>
        </w:rPr>
        <w:t>.</w:t>
      </w:r>
      <w:bookmarkEnd w:id="29"/>
      <w:r w:rsidRPr="00547A28">
        <w:rPr>
          <w:rFonts w:asciiTheme="minorHAnsi" w:hAnsiTheme="minorHAnsi" w:cstheme="minorHAnsi"/>
          <w:sz w:val="24"/>
          <w:szCs w:val="24"/>
          <w:u w:val="none"/>
        </w:rPr>
        <w:t xml:space="preserve"> </w:t>
      </w:r>
      <w:bookmarkStart w:id="30" w:name="_Toc458084647"/>
      <w:r w:rsidR="00B7308A" w:rsidRPr="00547A28">
        <w:rPr>
          <w:rFonts w:asciiTheme="minorHAnsi" w:hAnsiTheme="minorHAnsi" w:cstheme="minorHAnsi"/>
          <w:sz w:val="24"/>
          <w:szCs w:val="24"/>
          <w:u w:val="none"/>
        </w:rPr>
        <w:t>Miejsce oraz termin składania i otwarcia ofert</w:t>
      </w:r>
      <w:bookmarkEnd w:id="30"/>
    </w:p>
    <w:p w14:paraId="695B62AC" w14:textId="24C02C05" w:rsidR="00473EF8" w:rsidRPr="00547A28" w:rsidRDefault="00473EF8" w:rsidP="00CD288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cstheme="minorHAnsi"/>
          <w:color w:val="000000"/>
          <w:sz w:val="24"/>
          <w:szCs w:val="24"/>
        </w:rPr>
      </w:pPr>
      <w:r w:rsidRPr="00547A28">
        <w:rPr>
          <w:rFonts w:cstheme="minorHAnsi"/>
          <w:color w:val="000000"/>
          <w:sz w:val="24"/>
          <w:szCs w:val="24"/>
        </w:rPr>
        <w:t>Ofertę</w:t>
      </w:r>
      <w:r w:rsidR="0063415C" w:rsidRPr="00547A28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547A28">
        <w:rPr>
          <w:rFonts w:eastAsia="Times New Roman" w:cstheme="minorHAnsi"/>
          <w:sz w:val="24"/>
          <w:szCs w:val="24"/>
          <w:lang w:eastAsia="pl-PL"/>
        </w:rPr>
        <w:t xml:space="preserve">należy złożyć w siedzibie Zamawiającego w Kancelarii (parter), ul. Pańska 81/83, </w:t>
      </w:r>
      <w:r w:rsidRPr="00547A28">
        <w:rPr>
          <w:rFonts w:cstheme="minorHAnsi"/>
          <w:color w:val="000000"/>
          <w:sz w:val="24"/>
          <w:szCs w:val="24"/>
        </w:rPr>
        <w:t>Warszawa.</w:t>
      </w:r>
    </w:p>
    <w:p w14:paraId="71E55119" w14:textId="3AD0BDAB" w:rsidR="00473EF8" w:rsidRPr="00547A28" w:rsidRDefault="00473EF8" w:rsidP="00CD288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cstheme="minorHAnsi"/>
          <w:color w:val="000000"/>
          <w:sz w:val="24"/>
          <w:szCs w:val="24"/>
        </w:rPr>
      </w:pPr>
      <w:r w:rsidRPr="00547A28">
        <w:rPr>
          <w:rFonts w:cstheme="minorHAnsi"/>
          <w:color w:val="000000"/>
          <w:sz w:val="24"/>
          <w:szCs w:val="24"/>
        </w:rPr>
        <w:t xml:space="preserve">Termin składania ofert upływa dnia </w:t>
      </w:r>
      <w:r w:rsidR="00BC5985">
        <w:rPr>
          <w:rFonts w:cstheme="minorHAnsi"/>
          <w:b/>
          <w:color w:val="000000"/>
          <w:sz w:val="24"/>
          <w:szCs w:val="24"/>
        </w:rPr>
        <w:t>23.07.</w:t>
      </w:r>
      <w:r w:rsidR="00477CB7" w:rsidRPr="00547A28">
        <w:rPr>
          <w:rFonts w:cstheme="minorHAnsi"/>
          <w:b/>
          <w:color w:val="000000"/>
          <w:sz w:val="24"/>
          <w:szCs w:val="24"/>
        </w:rPr>
        <w:t>201</w:t>
      </w:r>
      <w:r w:rsidR="00B36C2F" w:rsidRPr="00547A28">
        <w:rPr>
          <w:rFonts w:cstheme="minorHAnsi"/>
          <w:b/>
          <w:color w:val="000000"/>
          <w:sz w:val="24"/>
          <w:szCs w:val="24"/>
        </w:rPr>
        <w:t>9</w:t>
      </w:r>
      <w:r w:rsidR="00482AA1" w:rsidRPr="00547A28">
        <w:rPr>
          <w:rFonts w:cstheme="minorHAnsi"/>
          <w:b/>
          <w:color w:val="000000"/>
          <w:sz w:val="24"/>
          <w:szCs w:val="24"/>
        </w:rPr>
        <w:t xml:space="preserve"> r.</w:t>
      </w:r>
      <w:r w:rsidR="00482AA1" w:rsidRPr="00547A28">
        <w:rPr>
          <w:rFonts w:cstheme="minorHAnsi"/>
          <w:color w:val="000000"/>
          <w:sz w:val="24"/>
          <w:szCs w:val="24"/>
        </w:rPr>
        <w:t xml:space="preserve"> </w:t>
      </w:r>
      <w:r w:rsidRPr="00547A28">
        <w:rPr>
          <w:rFonts w:cstheme="minorHAnsi"/>
          <w:color w:val="000000"/>
          <w:sz w:val="24"/>
          <w:szCs w:val="24"/>
        </w:rPr>
        <w:t xml:space="preserve">o godzinie </w:t>
      </w:r>
      <w:r w:rsidR="00BF050C" w:rsidRPr="00547A28">
        <w:rPr>
          <w:rFonts w:cstheme="minorHAnsi"/>
          <w:b/>
          <w:color w:val="000000"/>
          <w:sz w:val="24"/>
          <w:szCs w:val="24"/>
        </w:rPr>
        <w:t>10:30</w:t>
      </w:r>
    </w:p>
    <w:p w14:paraId="05652C83" w14:textId="77777777" w:rsidR="00BC560B" w:rsidRPr="00547A28" w:rsidRDefault="00BC560B" w:rsidP="00CD288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cstheme="minorHAnsi"/>
          <w:color w:val="000000"/>
          <w:sz w:val="24"/>
          <w:szCs w:val="24"/>
        </w:rPr>
      </w:pPr>
      <w:r w:rsidRPr="00547A28">
        <w:rPr>
          <w:rFonts w:cstheme="minorHAnsi"/>
          <w:color w:val="000000"/>
          <w:sz w:val="24"/>
          <w:szCs w:val="24"/>
        </w:rPr>
        <w:t>Oferty otrzymane przez Zamawiającego po tym terminie zostaną zwrócone niezwłocznie bez otwierania.</w:t>
      </w:r>
    </w:p>
    <w:p w14:paraId="15695DF5" w14:textId="7889A051" w:rsidR="00473EF8" w:rsidRPr="00547A28" w:rsidRDefault="00473EF8" w:rsidP="00CD288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cstheme="minorHAnsi"/>
          <w:color w:val="000000"/>
          <w:sz w:val="24"/>
          <w:szCs w:val="24"/>
        </w:rPr>
      </w:pPr>
      <w:r w:rsidRPr="00547A28">
        <w:rPr>
          <w:rFonts w:cstheme="minorHAnsi"/>
          <w:color w:val="000000"/>
          <w:sz w:val="24"/>
          <w:szCs w:val="24"/>
        </w:rPr>
        <w:t xml:space="preserve">Otwarcie ofert nastąpi w siedzibie Zamawiającego dnia </w:t>
      </w:r>
      <w:r w:rsidR="00BC5985">
        <w:rPr>
          <w:rFonts w:cstheme="minorHAnsi"/>
          <w:b/>
          <w:color w:val="000000"/>
          <w:sz w:val="24"/>
          <w:szCs w:val="24"/>
        </w:rPr>
        <w:t>23.07.</w:t>
      </w:r>
      <w:r w:rsidR="00477CB7" w:rsidRPr="00547A28">
        <w:rPr>
          <w:rFonts w:cstheme="minorHAnsi"/>
          <w:b/>
          <w:color w:val="000000"/>
          <w:sz w:val="24"/>
          <w:szCs w:val="24"/>
        </w:rPr>
        <w:t>201</w:t>
      </w:r>
      <w:r w:rsidR="00B36C2F" w:rsidRPr="00547A28">
        <w:rPr>
          <w:rFonts w:cstheme="minorHAnsi"/>
          <w:b/>
          <w:color w:val="000000"/>
          <w:sz w:val="24"/>
          <w:szCs w:val="24"/>
        </w:rPr>
        <w:t>9</w:t>
      </w:r>
      <w:r w:rsidR="00477CB7" w:rsidRPr="00547A28">
        <w:rPr>
          <w:rFonts w:cstheme="minorHAnsi"/>
          <w:b/>
          <w:color w:val="000000"/>
          <w:sz w:val="24"/>
          <w:szCs w:val="24"/>
        </w:rPr>
        <w:t xml:space="preserve"> </w:t>
      </w:r>
      <w:r w:rsidR="00482AA1" w:rsidRPr="00547A28">
        <w:rPr>
          <w:rFonts w:cstheme="minorHAnsi"/>
          <w:b/>
          <w:color w:val="000000"/>
          <w:sz w:val="24"/>
          <w:szCs w:val="24"/>
        </w:rPr>
        <w:t>r</w:t>
      </w:r>
      <w:r w:rsidR="00482AA1" w:rsidRPr="00547A28">
        <w:rPr>
          <w:rFonts w:cstheme="minorHAnsi"/>
          <w:color w:val="000000"/>
          <w:sz w:val="24"/>
          <w:szCs w:val="24"/>
        </w:rPr>
        <w:t>.</w:t>
      </w:r>
      <w:r w:rsidRPr="00547A28">
        <w:rPr>
          <w:rFonts w:cstheme="minorHAnsi"/>
          <w:color w:val="000000"/>
          <w:sz w:val="24"/>
          <w:szCs w:val="24"/>
        </w:rPr>
        <w:t xml:space="preserve"> o godzinie </w:t>
      </w:r>
      <w:r w:rsidR="00BF050C" w:rsidRPr="00547A28">
        <w:rPr>
          <w:rFonts w:cstheme="minorHAnsi"/>
          <w:b/>
          <w:color w:val="000000"/>
          <w:sz w:val="24"/>
          <w:szCs w:val="24"/>
        </w:rPr>
        <w:t>11:00</w:t>
      </w:r>
    </w:p>
    <w:p w14:paraId="0646349B" w14:textId="52D829DA" w:rsidR="00473EF8" w:rsidRPr="00547A28" w:rsidRDefault="00473EF8" w:rsidP="00CD288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547A28">
        <w:rPr>
          <w:rFonts w:cstheme="minorHAnsi"/>
          <w:color w:val="000000"/>
          <w:sz w:val="24"/>
          <w:szCs w:val="24"/>
        </w:rPr>
        <w:t>Osoby</w:t>
      </w:r>
      <w:r w:rsidRPr="00547A28">
        <w:rPr>
          <w:rFonts w:eastAsia="Times New Roman" w:cstheme="minorHAnsi"/>
          <w:sz w:val="24"/>
          <w:szCs w:val="24"/>
          <w:lang w:eastAsia="pl-PL"/>
        </w:rPr>
        <w:t xml:space="preserve"> zainteresowane udziałem w sesji otwarcia ofert proszone są o stawiennictwo i oczekiwanie w recepcji Zamawiającego co najmniej na 5 minut przed terminem określonym w ust</w:t>
      </w:r>
      <w:r w:rsidR="00BC5985">
        <w:rPr>
          <w:rFonts w:eastAsia="Times New Roman" w:cstheme="minorHAnsi"/>
          <w:sz w:val="24"/>
          <w:szCs w:val="24"/>
          <w:lang w:eastAsia="pl-PL"/>
        </w:rPr>
        <w:t>.</w:t>
      </w:r>
      <w:r w:rsidRPr="00547A28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C8525E" w:rsidRPr="00547A28">
        <w:rPr>
          <w:rFonts w:eastAsia="Times New Roman" w:cstheme="minorHAnsi"/>
          <w:sz w:val="24"/>
          <w:szCs w:val="24"/>
          <w:lang w:eastAsia="pl-PL"/>
        </w:rPr>
        <w:t>4</w:t>
      </w:r>
      <w:r w:rsidRPr="00547A28">
        <w:rPr>
          <w:rFonts w:eastAsia="Times New Roman" w:cstheme="minorHAnsi"/>
          <w:sz w:val="24"/>
          <w:szCs w:val="24"/>
          <w:lang w:eastAsia="pl-PL"/>
        </w:rPr>
        <w:t xml:space="preserve">. </w:t>
      </w:r>
    </w:p>
    <w:p w14:paraId="4E5CE56A" w14:textId="77777777" w:rsidR="0097744E" w:rsidRPr="00547A28" w:rsidRDefault="0097744E" w:rsidP="0097744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5CD9FBCE" w14:textId="77777777" w:rsidR="00473EF8" w:rsidRPr="00547A28" w:rsidRDefault="00825D1F" w:rsidP="0097744E">
      <w:pPr>
        <w:pStyle w:val="Nagwek1"/>
        <w:spacing w:before="0" w:after="0" w:line="240" w:lineRule="auto"/>
        <w:rPr>
          <w:rFonts w:asciiTheme="minorHAnsi" w:hAnsiTheme="minorHAnsi" w:cstheme="minorHAnsi"/>
          <w:sz w:val="24"/>
          <w:szCs w:val="24"/>
          <w:u w:val="none"/>
        </w:rPr>
      </w:pPr>
      <w:bookmarkStart w:id="31" w:name="_Toc458084648"/>
      <w:r w:rsidRPr="00547A28">
        <w:rPr>
          <w:rFonts w:asciiTheme="minorHAnsi" w:hAnsiTheme="minorHAnsi" w:cstheme="minorHAnsi"/>
          <w:sz w:val="24"/>
          <w:szCs w:val="24"/>
          <w:u w:val="none"/>
        </w:rPr>
        <w:t>X</w:t>
      </w:r>
      <w:r w:rsidR="00B7308A" w:rsidRPr="00547A28">
        <w:rPr>
          <w:rFonts w:asciiTheme="minorHAnsi" w:hAnsiTheme="minorHAnsi" w:cstheme="minorHAnsi"/>
          <w:sz w:val="24"/>
          <w:szCs w:val="24"/>
          <w:u w:val="none"/>
        </w:rPr>
        <w:t>I</w:t>
      </w:r>
      <w:r w:rsidR="00C70AA3" w:rsidRPr="00547A28">
        <w:rPr>
          <w:rFonts w:asciiTheme="minorHAnsi" w:hAnsiTheme="minorHAnsi" w:cstheme="minorHAnsi"/>
          <w:sz w:val="24"/>
          <w:szCs w:val="24"/>
          <w:u w:val="none"/>
        </w:rPr>
        <w:t>V</w:t>
      </w:r>
      <w:r w:rsidR="00700E06" w:rsidRPr="00547A28">
        <w:rPr>
          <w:rFonts w:asciiTheme="minorHAnsi" w:hAnsiTheme="minorHAnsi" w:cstheme="minorHAnsi"/>
          <w:sz w:val="24"/>
          <w:szCs w:val="24"/>
          <w:u w:val="none"/>
        </w:rPr>
        <w:t>.</w:t>
      </w:r>
      <w:bookmarkEnd w:id="31"/>
      <w:r w:rsidR="00700E06" w:rsidRPr="00547A28">
        <w:rPr>
          <w:rFonts w:asciiTheme="minorHAnsi" w:hAnsiTheme="minorHAnsi" w:cstheme="minorHAnsi"/>
          <w:sz w:val="24"/>
          <w:szCs w:val="24"/>
          <w:u w:val="none"/>
        </w:rPr>
        <w:t xml:space="preserve"> </w:t>
      </w:r>
      <w:bookmarkStart w:id="32" w:name="_Toc458084649"/>
      <w:r w:rsidR="00B7308A" w:rsidRPr="00547A28">
        <w:rPr>
          <w:rFonts w:asciiTheme="minorHAnsi" w:hAnsiTheme="minorHAnsi" w:cstheme="minorHAnsi"/>
          <w:bCs w:val="0"/>
          <w:sz w:val="24"/>
          <w:szCs w:val="24"/>
          <w:u w:val="none"/>
        </w:rPr>
        <w:t>Opis sposobu obliczenia ceny</w:t>
      </w:r>
      <w:bookmarkEnd w:id="32"/>
    </w:p>
    <w:p w14:paraId="319E080C" w14:textId="5A16C239" w:rsidR="00473EF8" w:rsidRPr="00547A28" w:rsidRDefault="00921F2E" w:rsidP="00CD2888">
      <w:pPr>
        <w:numPr>
          <w:ilvl w:val="3"/>
          <w:numId w:val="13"/>
        </w:numPr>
        <w:tabs>
          <w:tab w:val="num" w:pos="360"/>
        </w:tabs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547A28">
        <w:rPr>
          <w:rFonts w:eastAsia="Times New Roman" w:cstheme="minorHAnsi"/>
          <w:sz w:val="24"/>
          <w:szCs w:val="24"/>
          <w:lang w:eastAsia="pl-PL"/>
        </w:rPr>
        <w:t xml:space="preserve">Wykonawca poda ceny za  oferowane Warianty ubezpieczenia </w:t>
      </w:r>
      <w:r w:rsidR="00473EF8" w:rsidRPr="00547A28">
        <w:rPr>
          <w:rFonts w:eastAsia="Times New Roman" w:cstheme="minorHAnsi"/>
          <w:sz w:val="24"/>
          <w:szCs w:val="24"/>
          <w:lang w:eastAsia="pl-PL"/>
        </w:rPr>
        <w:t>w Formularzu ofertowym.</w:t>
      </w:r>
    </w:p>
    <w:p w14:paraId="16A771A7" w14:textId="77777777" w:rsidR="00473EF8" w:rsidRPr="00547A28" w:rsidRDefault="00473EF8" w:rsidP="00CD2888">
      <w:pPr>
        <w:numPr>
          <w:ilvl w:val="3"/>
          <w:numId w:val="13"/>
        </w:numPr>
        <w:tabs>
          <w:tab w:val="num" w:pos="360"/>
        </w:tabs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547A28">
        <w:rPr>
          <w:rFonts w:eastAsia="Times New Roman" w:cstheme="minorHAnsi"/>
          <w:sz w:val="24"/>
          <w:szCs w:val="24"/>
          <w:lang w:eastAsia="pl-PL"/>
        </w:rPr>
        <w:t>Podana cena musi obejmować wszystkie koszty realizacji prac z uwzględnieniem wszystkich opłat i podatków (także od towarów i usług). Cena musi być podana w złotych polskich, cyfrowo do dwóch miejsc po przecinku oraz słownie.</w:t>
      </w:r>
    </w:p>
    <w:p w14:paraId="4BA04193" w14:textId="45980D12" w:rsidR="00473EF8" w:rsidRPr="00547A28" w:rsidRDefault="00473EF8" w:rsidP="00CD2888">
      <w:pPr>
        <w:numPr>
          <w:ilvl w:val="3"/>
          <w:numId w:val="13"/>
        </w:numPr>
        <w:tabs>
          <w:tab w:val="num" w:pos="360"/>
        </w:tabs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547A28">
        <w:rPr>
          <w:rFonts w:eastAsia="Times New Roman" w:cstheme="minorHAnsi"/>
          <w:sz w:val="24"/>
          <w:szCs w:val="24"/>
          <w:lang w:eastAsia="pl-PL"/>
        </w:rPr>
        <w:t xml:space="preserve">Wszystkie ceny </w:t>
      </w:r>
      <w:r w:rsidR="00921F2E" w:rsidRPr="00547A28">
        <w:rPr>
          <w:rFonts w:eastAsia="Times New Roman" w:cstheme="minorHAnsi"/>
          <w:sz w:val="24"/>
          <w:szCs w:val="24"/>
          <w:lang w:eastAsia="pl-PL"/>
        </w:rPr>
        <w:t xml:space="preserve">za poszczególne Warianty (składki ubezpieczeniowe) </w:t>
      </w:r>
      <w:r w:rsidRPr="00547A28">
        <w:rPr>
          <w:rFonts w:eastAsia="Times New Roman" w:cstheme="minorHAnsi"/>
          <w:sz w:val="24"/>
          <w:szCs w:val="24"/>
          <w:lang w:eastAsia="pl-PL"/>
        </w:rPr>
        <w:t>określone przez Wykonawcę zostaną ustalone na okres obowiązywania umowy i nie będą podlegały zmianom</w:t>
      </w:r>
      <w:r w:rsidR="00FB6118" w:rsidRPr="00547A28">
        <w:rPr>
          <w:rFonts w:eastAsia="Times New Roman" w:cstheme="minorHAnsi"/>
          <w:sz w:val="24"/>
          <w:szCs w:val="24"/>
          <w:lang w:eastAsia="pl-PL"/>
        </w:rPr>
        <w:t>.</w:t>
      </w:r>
    </w:p>
    <w:p w14:paraId="3C607ADE" w14:textId="77777777" w:rsidR="0097744E" w:rsidRPr="00547A28" w:rsidRDefault="0097744E" w:rsidP="00094EE0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5C566060" w14:textId="77777777" w:rsidR="00094EE0" w:rsidRPr="00547A28" w:rsidRDefault="00C70AA3" w:rsidP="000F23D4">
      <w:pPr>
        <w:pStyle w:val="Nagwek1"/>
        <w:spacing w:before="0" w:after="0" w:line="240" w:lineRule="auto"/>
        <w:rPr>
          <w:rFonts w:asciiTheme="minorHAnsi" w:hAnsiTheme="minorHAnsi" w:cstheme="minorHAnsi"/>
          <w:bCs w:val="0"/>
          <w:sz w:val="24"/>
          <w:szCs w:val="24"/>
          <w:u w:val="none"/>
        </w:rPr>
      </w:pPr>
      <w:bookmarkStart w:id="33" w:name="_Toc458084650"/>
      <w:r w:rsidRPr="00547A28">
        <w:rPr>
          <w:rFonts w:asciiTheme="minorHAnsi" w:hAnsiTheme="minorHAnsi" w:cstheme="minorHAnsi"/>
          <w:bCs w:val="0"/>
          <w:sz w:val="24"/>
          <w:szCs w:val="24"/>
          <w:u w:val="none"/>
        </w:rPr>
        <w:t>X</w:t>
      </w:r>
      <w:r w:rsidR="00094EE0" w:rsidRPr="00547A28">
        <w:rPr>
          <w:rFonts w:asciiTheme="minorHAnsi" w:hAnsiTheme="minorHAnsi" w:cstheme="minorHAnsi"/>
          <w:bCs w:val="0"/>
          <w:sz w:val="24"/>
          <w:szCs w:val="24"/>
          <w:u w:val="none"/>
        </w:rPr>
        <w:t>V.</w:t>
      </w:r>
      <w:bookmarkEnd w:id="33"/>
      <w:r w:rsidR="00094EE0" w:rsidRPr="00547A28">
        <w:rPr>
          <w:rFonts w:asciiTheme="minorHAnsi" w:hAnsiTheme="minorHAnsi" w:cstheme="minorHAnsi"/>
          <w:bCs w:val="0"/>
          <w:sz w:val="24"/>
          <w:szCs w:val="24"/>
          <w:u w:val="none"/>
        </w:rPr>
        <w:t xml:space="preserve"> </w:t>
      </w:r>
      <w:bookmarkStart w:id="34" w:name="_Toc458084651"/>
      <w:r w:rsidR="00B7308A" w:rsidRPr="00547A28">
        <w:rPr>
          <w:rFonts w:asciiTheme="minorHAnsi" w:hAnsiTheme="minorHAnsi" w:cstheme="minorHAnsi"/>
          <w:bCs w:val="0"/>
          <w:sz w:val="24"/>
          <w:szCs w:val="24"/>
          <w:u w:val="none"/>
        </w:rPr>
        <w:t>Kryteria oceny ofert</w:t>
      </w:r>
      <w:bookmarkEnd w:id="34"/>
    </w:p>
    <w:p w14:paraId="77580600" w14:textId="76938B97" w:rsidR="007F757C" w:rsidRPr="00547A28" w:rsidRDefault="007F757C" w:rsidP="00CD2888">
      <w:pPr>
        <w:numPr>
          <w:ilvl w:val="6"/>
          <w:numId w:val="13"/>
        </w:numPr>
        <w:spacing w:after="12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547A28">
        <w:rPr>
          <w:rFonts w:eastAsia="Times New Roman" w:cstheme="minorHAnsi"/>
          <w:sz w:val="24"/>
          <w:szCs w:val="24"/>
          <w:lang w:eastAsia="pl-PL"/>
        </w:rPr>
        <w:t>Przy wyborze najkorzystniejszej oferty Zamawiający będzie kierować się następującymi kryteriami i ich znaczeniem oraz w następujący sposób będzie oceniać oferty w poszczególnych kryteriach:</w:t>
      </w:r>
    </w:p>
    <w:tbl>
      <w:tblPr>
        <w:tblW w:w="0" w:type="auto"/>
        <w:tblInd w:w="1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0"/>
        <w:gridCol w:w="4398"/>
      </w:tblGrid>
      <w:tr w:rsidR="00865452" w:rsidRPr="00547A28" w14:paraId="002760AA" w14:textId="77777777" w:rsidTr="00245EA9">
        <w:trPr>
          <w:trHeight w:val="332"/>
        </w:trPr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3FC413" w14:textId="77777777" w:rsidR="00865452" w:rsidRPr="00547A28" w:rsidRDefault="00865452" w:rsidP="00865452">
            <w:pPr>
              <w:spacing w:before="120" w:after="120"/>
              <w:rPr>
                <w:rFonts w:cstheme="minorHAnsi"/>
                <w:b/>
                <w:sz w:val="24"/>
                <w:szCs w:val="24"/>
              </w:rPr>
            </w:pPr>
            <w:r w:rsidRPr="00547A28">
              <w:rPr>
                <w:rFonts w:cstheme="minorHAnsi"/>
                <w:b/>
                <w:sz w:val="24"/>
                <w:szCs w:val="24"/>
              </w:rPr>
              <w:t>Kryterium oceny</w:t>
            </w:r>
          </w:p>
        </w:tc>
        <w:tc>
          <w:tcPr>
            <w:tcW w:w="4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51F4C1" w14:textId="77777777" w:rsidR="00865452" w:rsidRPr="00547A28" w:rsidRDefault="00865452" w:rsidP="00865452">
            <w:pPr>
              <w:spacing w:before="120" w:after="120"/>
              <w:rPr>
                <w:rFonts w:cstheme="minorHAnsi"/>
                <w:b/>
                <w:sz w:val="24"/>
                <w:szCs w:val="24"/>
              </w:rPr>
            </w:pPr>
            <w:r w:rsidRPr="00547A28">
              <w:rPr>
                <w:rFonts w:cstheme="minorHAnsi"/>
                <w:b/>
                <w:sz w:val="24"/>
                <w:szCs w:val="24"/>
              </w:rPr>
              <w:t>Waga kryterium</w:t>
            </w:r>
          </w:p>
        </w:tc>
      </w:tr>
      <w:tr w:rsidR="00865452" w:rsidRPr="00547A28" w14:paraId="4CDE2299" w14:textId="77777777" w:rsidTr="00245EA9">
        <w:trPr>
          <w:trHeight w:val="268"/>
        </w:trPr>
        <w:tc>
          <w:tcPr>
            <w:tcW w:w="2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175A" w14:textId="3FA43BA4" w:rsidR="00865452" w:rsidRPr="00547A28" w:rsidRDefault="00865452" w:rsidP="00865452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 xml:space="preserve">Cena </w:t>
            </w:r>
            <w:r w:rsidR="00A4260F" w:rsidRPr="00547A28">
              <w:rPr>
                <w:rFonts w:cstheme="minorHAnsi"/>
                <w:sz w:val="24"/>
                <w:szCs w:val="24"/>
              </w:rPr>
              <w:t>(C)</w:t>
            </w:r>
          </w:p>
        </w:tc>
        <w:tc>
          <w:tcPr>
            <w:tcW w:w="43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9702" w14:textId="77777777" w:rsidR="00865452" w:rsidRPr="00547A28" w:rsidRDefault="00865452" w:rsidP="00865452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 xml:space="preserve">5% dla każdego wariantu, </w:t>
            </w:r>
            <w:r w:rsidRPr="00547A28">
              <w:rPr>
                <w:rFonts w:cstheme="minorHAnsi"/>
                <w:b/>
                <w:sz w:val="24"/>
                <w:szCs w:val="24"/>
              </w:rPr>
              <w:t>łącznie: 15%</w:t>
            </w:r>
            <w:r w:rsidRPr="00547A28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865452" w:rsidRPr="00547A28" w14:paraId="42C73094" w14:textId="77777777" w:rsidTr="00245EA9">
        <w:trPr>
          <w:trHeight w:val="278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1D61" w14:textId="1A90E8EF" w:rsidR="00865452" w:rsidRPr="00547A28" w:rsidRDefault="00865452" w:rsidP="00865452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 xml:space="preserve">Wysokość świadczeń </w:t>
            </w:r>
            <w:r w:rsidR="00A4260F" w:rsidRPr="00547A28">
              <w:rPr>
                <w:rFonts w:cstheme="minorHAnsi"/>
                <w:sz w:val="24"/>
                <w:szCs w:val="24"/>
              </w:rPr>
              <w:t>(W)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C4E3" w14:textId="77777777" w:rsidR="00865452" w:rsidRPr="00547A28" w:rsidRDefault="00865452" w:rsidP="00865452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 xml:space="preserve">20% dla każdego wariantu, </w:t>
            </w:r>
            <w:r w:rsidRPr="00547A28">
              <w:rPr>
                <w:rFonts w:cstheme="minorHAnsi"/>
                <w:b/>
                <w:sz w:val="24"/>
                <w:szCs w:val="24"/>
              </w:rPr>
              <w:t>łącznie 60%</w:t>
            </w:r>
          </w:p>
        </w:tc>
      </w:tr>
      <w:tr w:rsidR="00865452" w:rsidRPr="00547A28" w14:paraId="61B83618" w14:textId="77777777" w:rsidTr="00245EA9">
        <w:trPr>
          <w:trHeight w:val="1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635F" w14:textId="4444D0F2" w:rsidR="00865452" w:rsidRPr="00547A28" w:rsidRDefault="00865452" w:rsidP="00865452">
            <w:pPr>
              <w:spacing w:before="120" w:after="120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>Klauzule fakultatywne</w:t>
            </w:r>
            <w:r w:rsidR="00A4260F" w:rsidRPr="00547A28">
              <w:rPr>
                <w:rFonts w:cstheme="minorHAnsi"/>
                <w:sz w:val="24"/>
                <w:szCs w:val="24"/>
              </w:rPr>
              <w:t xml:space="preserve"> (K)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29E5" w14:textId="77777777" w:rsidR="00865452" w:rsidRPr="00547A28" w:rsidRDefault="00865452" w:rsidP="00865452">
            <w:pPr>
              <w:spacing w:before="120" w:after="120"/>
              <w:rPr>
                <w:rFonts w:cstheme="minorHAnsi"/>
                <w:b/>
                <w:sz w:val="24"/>
                <w:szCs w:val="24"/>
              </w:rPr>
            </w:pPr>
            <w:r w:rsidRPr="00547A28">
              <w:rPr>
                <w:rFonts w:cstheme="minorHAnsi"/>
                <w:b/>
                <w:sz w:val="24"/>
                <w:szCs w:val="24"/>
              </w:rPr>
              <w:t>25%</w:t>
            </w:r>
          </w:p>
        </w:tc>
      </w:tr>
    </w:tbl>
    <w:p w14:paraId="730012F4" w14:textId="77777777" w:rsidR="00865452" w:rsidRPr="00547A28" w:rsidRDefault="00865452" w:rsidP="00865452">
      <w:pPr>
        <w:autoSpaceDE w:val="0"/>
        <w:autoSpaceDN w:val="0"/>
        <w:ind w:left="794"/>
        <w:rPr>
          <w:rFonts w:cstheme="minorHAnsi"/>
          <w:color w:val="000000"/>
          <w:sz w:val="24"/>
          <w:szCs w:val="24"/>
        </w:rPr>
      </w:pPr>
    </w:p>
    <w:p w14:paraId="64E40B7B" w14:textId="77777777" w:rsidR="00865452" w:rsidRPr="00547A28" w:rsidRDefault="00865452" w:rsidP="00865452">
      <w:pPr>
        <w:autoSpaceDE w:val="0"/>
        <w:autoSpaceDN w:val="0"/>
        <w:ind w:left="794"/>
        <w:rPr>
          <w:rFonts w:cstheme="minorHAnsi"/>
          <w:b/>
          <w:sz w:val="24"/>
          <w:szCs w:val="24"/>
        </w:rPr>
      </w:pPr>
      <w:r w:rsidRPr="00547A28">
        <w:rPr>
          <w:rFonts w:cstheme="minorHAnsi"/>
          <w:color w:val="000000"/>
          <w:sz w:val="24"/>
          <w:szCs w:val="24"/>
        </w:rPr>
        <w:lastRenderedPageBreak/>
        <w:t>Punkty przyznane każdej ofercie będą zaokrąglane do dwóch miejsc po przecinku.</w:t>
      </w:r>
    </w:p>
    <w:p w14:paraId="1B995CCE" w14:textId="77777777" w:rsidR="00865452" w:rsidRPr="00547A28" w:rsidRDefault="00865452" w:rsidP="00865452">
      <w:pPr>
        <w:tabs>
          <w:tab w:val="num" w:pos="1701"/>
        </w:tabs>
        <w:spacing w:before="120"/>
        <w:ind w:left="851"/>
        <w:jc w:val="both"/>
        <w:outlineLvl w:val="0"/>
        <w:rPr>
          <w:rFonts w:cstheme="minorHAnsi"/>
          <w:b/>
          <w:sz w:val="24"/>
          <w:szCs w:val="24"/>
          <w:lang w:eastAsia="pl-PL"/>
        </w:rPr>
      </w:pPr>
      <w:r w:rsidRPr="00547A28">
        <w:rPr>
          <w:rFonts w:cstheme="minorHAnsi"/>
          <w:b/>
          <w:sz w:val="24"/>
          <w:szCs w:val="24"/>
          <w:lang w:eastAsia="pl-PL"/>
        </w:rPr>
        <w:t xml:space="preserve">Zasady i sposób oceny ofert według kryteriów </w:t>
      </w:r>
    </w:p>
    <w:p w14:paraId="658A0C9F" w14:textId="77777777" w:rsidR="00865452" w:rsidRPr="00547A28" w:rsidRDefault="00865452" w:rsidP="00513C89">
      <w:pPr>
        <w:pStyle w:val="Akapitzlist"/>
        <w:numPr>
          <w:ilvl w:val="3"/>
          <w:numId w:val="23"/>
        </w:numPr>
        <w:spacing w:before="120" w:after="0" w:line="240" w:lineRule="auto"/>
        <w:contextualSpacing w:val="0"/>
        <w:jc w:val="both"/>
        <w:outlineLvl w:val="0"/>
        <w:rPr>
          <w:rFonts w:cstheme="minorHAnsi"/>
          <w:b/>
          <w:sz w:val="24"/>
          <w:szCs w:val="24"/>
          <w:lang w:eastAsia="pl-PL"/>
        </w:rPr>
      </w:pPr>
      <w:r w:rsidRPr="00547A28">
        <w:rPr>
          <w:rFonts w:cstheme="minorHAnsi"/>
          <w:b/>
          <w:sz w:val="24"/>
          <w:szCs w:val="24"/>
          <w:lang w:eastAsia="pl-PL"/>
        </w:rPr>
        <w:t xml:space="preserve">„Cena” – 15% </w:t>
      </w:r>
    </w:p>
    <w:p w14:paraId="7C131C08" w14:textId="77777777" w:rsidR="00865452" w:rsidRPr="00547A28" w:rsidRDefault="00865452" w:rsidP="00865452">
      <w:pPr>
        <w:spacing w:before="120"/>
        <w:ind w:left="1080"/>
        <w:jc w:val="both"/>
        <w:outlineLvl w:val="0"/>
        <w:rPr>
          <w:rFonts w:cstheme="minorHAnsi"/>
          <w:sz w:val="24"/>
          <w:szCs w:val="24"/>
          <w:lang w:eastAsia="pl-PL"/>
        </w:rPr>
      </w:pPr>
      <w:r w:rsidRPr="00547A28">
        <w:rPr>
          <w:rFonts w:cstheme="minorHAnsi"/>
          <w:sz w:val="24"/>
          <w:szCs w:val="24"/>
          <w:lang w:eastAsia="pl-PL"/>
        </w:rPr>
        <w:t>Maksymalna liczba punktów do zdobycia w tym kryterium – 15 punktów.</w:t>
      </w:r>
    </w:p>
    <w:p w14:paraId="04274ACF" w14:textId="3B2F7360" w:rsidR="00865452" w:rsidRPr="00547A28" w:rsidRDefault="00865452" w:rsidP="00865452">
      <w:pPr>
        <w:spacing w:before="120" w:after="120"/>
        <w:ind w:left="1077"/>
        <w:jc w:val="both"/>
        <w:outlineLvl w:val="0"/>
        <w:rPr>
          <w:rFonts w:cstheme="minorHAnsi"/>
          <w:sz w:val="24"/>
          <w:szCs w:val="24"/>
          <w:lang w:eastAsia="pl-PL"/>
        </w:rPr>
      </w:pPr>
      <w:r w:rsidRPr="00547A28">
        <w:rPr>
          <w:rFonts w:cstheme="minorHAnsi"/>
          <w:sz w:val="24"/>
          <w:szCs w:val="24"/>
          <w:lang w:eastAsia="pl-PL"/>
        </w:rPr>
        <w:t xml:space="preserve">Obliczenie liczby punktów przyznanych każdej ofercie oddzielnie dla każdego z </w:t>
      </w:r>
      <w:r w:rsidR="00AA65D0">
        <w:rPr>
          <w:rFonts w:cstheme="minorHAnsi"/>
          <w:sz w:val="24"/>
          <w:szCs w:val="24"/>
          <w:lang w:eastAsia="pl-PL"/>
        </w:rPr>
        <w:t xml:space="preserve">wariantów </w:t>
      </w:r>
      <w:r w:rsidRPr="00547A28">
        <w:rPr>
          <w:rFonts w:cstheme="minorHAnsi"/>
          <w:sz w:val="24"/>
          <w:szCs w:val="24"/>
          <w:lang w:eastAsia="pl-PL"/>
        </w:rPr>
        <w:t>zostanie dokonane na podstawie poniższego wzoru:</w:t>
      </w:r>
    </w:p>
    <w:p w14:paraId="726D89E3" w14:textId="5E431A15" w:rsidR="00865452" w:rsidRPr="00547A28" w:rsidRDefault="00E87103" w:rsidP="00865452">
      <w:pPr>
        <w:spacing w:before="120"/>
        <w:ind w:left="1080"/>
        <w:jc w:val="center"/>
        <w:outlineLvl w:val="0"/>
        <w:rPr>
          <w:rFonts w:cstheme="minorHAnsi"/>
          <w:sz w:val="24"/>
          <w:szCs w:val="24"/>
          <w:lang w:eastAsia="pl-PL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b/>
                  <w:sz w:val="24"/>
                  <w:szCs w:val="24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 w:cstheme="minorHAnsi"/>
                  <w:sz w:val="24"/>
                  <w:szCs w:val="24"/>
                </w:rPr>
                <m:t>C</m:t>
              </m:r>
            </m:e>
            <m:sub>
              <m:r>
                <m:rPr>
                  <m:sty m:val="b"/>
                </m:rPr>
                <w:rPr>
                  <w:rFonts w:ascii="Cambria Math" w:hAnsi="Cambria Math" w:cstheme="minorHAnsi"/>
                  <w:sz w:val="24"/>
                  <w:szCs w:val="24"/>
                </w:rPr>
                <m:t>n</m:t>
              </m:r>
            </m:sub>
          </m:sSub>
          <m:r>
            <m:rPr>
              <m:sty m:val="b"/>
            </m:rPr>
            <w:rPr>
              <w:rFonts w:ascii="Cambria Math" w:hAnsi="Cambria Math" w:cstheme="minorHAnsi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theme="minorHAnsi"/>
                  <w:b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b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C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b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C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b</m:t>
                  </m:r>
                </m:sub>
              </m:sSub>
            </m:den>
          </m:f>
          <m:r>
            <m:rPr>
              <m:sty m:val="b"/>
            </m:rPr>
            <w:rPr>
              <w:rFonts w:ascii="Cambria Math" w:hAnsi="Cambria Math" w:cstheme="minorHAnsi"/>
              <w:sz w:val="24"/>
              <w:szCs w:val="24"/>
            </w:rPr>
            <m:t xml:space="preserve">×5 </m:t>
          </m:r>
        </m:oMath>
      </m:oMathPara>
    </w:p>
    <w:p w14:paraId="6F4FCD7C" w14:textId="77777777" w:rsidR="00865452" w:rsidRPr="00547A28" w:rsidRDefault="00865452" w:rsidP="00865452">
      <w:pPr>
        <w:ind w:firstLine="1134"/>
        <w:rPr>
          <w:rFonts w:cstheme="minorHAnsi"/>
          <w:sz w:val="24"/>
          <w:szCs w:val="24"/>
        </w:rPr>
      </w:pPr>
      <w:r w:rsidRPr="00547A28">
        <w:rPr>
          <w:rFonts w:cstheme="minorHAnsi"/>
          <w:sz w:val="24"/>
          <w:szCs w:val="24"/>
        </w:rPr>
        <w:t>gdzie:</w:t>
      </w:r>
    </w:p>
    <w:p w14:paraId="638B1058" w14:textId="266A04D7" w:rsidR="00865452" w:rsidRPr="00547A28" w:rsidRDefault="00865452" w:rsidP="00865452">
      <w:pPr>
        <w:ind w:firstLine="1134"/>
        <w:rPr>
          <w:rFonts w:cstheme="minorHAnsi"/>
          <w:sz w:val="24"/>
          <w:szCs w:val="24"/>
        </w:rPr>
      </w:pPr>
      <w:r w:rsidRPr="00547A28">
        <w:rPr>
          <w:rFonts w:cstheme="minorHAnsi"/>
          <w:b/>
          <w:sz w:val="24"/>
          <w:szCs w:val="24"/>
        </w:rPr>
        <w:t>C</w:t>
      </w:r>
      <w:r w:rsidRPr="00547A28">
        <w:rPr>
          <w:rFonts w:cstheme="minorHAnsi"/>
          <w:b/>
          <w:sz w:val="24"/>
          <w:szCs w:val="24"/>
          <w:vertAlign w:val="subscript"/>
        </w:rPr>
        <w:t>min</w:t>
      </w:r>
      <w:r w:rsidRPr="00547A28">
        <w:rPr>
          <w:rFonts w:cstheme="minorHAnsi"/>
          <w:sz w:val="24"/>
          <w:szCs w:val="24"/>
        </w:rPr>
        <w:t xml:space="preserve">- najniższa cena brutto ocenianego </w:t>
      </w:r>
      <w:r w:rsidR="00AA65D0">
        <w:rPr>
          <w:rFonts w:cstheme="minorHAnsi"/>
          <w:sz w:val="24"/>
          <w:szCs w:val="24"/>
        </w:rPr>
        <w:t>wariantu</w:t>
      </w:r>
      <w:r w:rsidR="00AA65D0" w:rsidRPr="00547A28">
        <w:rPr>
          <w:rFonts w:cstheme="minorHAnsi"/>
          <w:sz w:val="24"/>
          <w:szCs w:val="24"/>
        </w:rPr>
        <w:t xml:space="preserve"> </w:t>
      </w:r>
      <w:r w:rsidRPr="00547A28">
        <w:rPr>
          <w:rFonts w:cstheme="minorHAnsi"/>
          <w:sz w:val="24"/>
          <w:szCs w:val="24"/>
        </w:rPr>
        <w:t>spośród wszystkich ofert</w:t>
      </w:r>
    </w:p>
    <w:p w14:paraId="68FEFB60" w14:textId="4C487336" w:rsidR="00865452" w:rsidRPr="00547A28" w:rsidRDefault="00865452" w:rsidP="00865452">
      <w:pPr>
        <w:ind w:firstLine="1134"/>
        <w:rPr>
          <w:rFonts w:cstheme="minorHAnsi"/>
          <w:sz w:val="24"/>
          <w:szCs w:val="24"/>
        </w:rPr>
      </w:pPr>
      <w:r w:rsidRPr="00547A28">
        <w:rPr>
          <w:rFonts w:cstheme="minorHAnsi"/>
          <w:b/>
          <w:sz w:val="24"/>
          <w:szCs w:val="24"/>
        </w:rPr>
        <w:t>C</w:t>
      </w:r>
      <w:r w:rsidRPr="00547A28">
        <w:rPr>
          <w:rFonts w:cstheme="minorHAnsi"/>
          <w:b/>
          <w:sz w:val="24"/>
          <w:szCs w:val="24"/>
          <w:vertAlign w:val="subscript"/>
        </w:rPr>
        <w:t>b</w:t>
      </w:r>
      <w:r w:rsidRPr="00547A28">
        <w:rPr>
          <w:rFonts w:cstheme="minorHAnsi"/>
          <w:sz w:val="24"/>
          <w:szCs w:val="24"/>
        </w:rPr>
        <w:t xml:space="preserve">- cena brutto ocenianego </w:t>
      </w:r>
      <w:r w:rsidR="00AA65D0">
        <w:rPr>
          <w:rFonts w:cstheme="minorHAnsi"/>
          <w:sz w:val="24"/>
          <w:szCs w:val="24"/>
        </w:rPr>
        <w:t>wariantu</w:t>
      </w:r>
      <w:r w:rsidR="00AA65D0" w:rsidRPr="00547A28">
        <w:rPr>
          <w:rFonts w:cstheme="minorHAnsi"/>
          <w:sz w:val="24"/>
          <w:szCs w:val="24"/>
        </w:rPr>
        <w:t xml:space="preserve"> </w:t>
      </w:r>
      <w:r w:rsidRPr="00547A28">
        <w:rPr>
          <w:rFonts w:cstheme="minorHAnsi"/>
          <w:sz w:val="24"/>
          <w:szCs w:val="24"/>
        </w:rPr>
        <w:t>w badanej ofercie</w:t>
      </w:r>
    </w:p>
    <w:p w14:paraId="18FE71F0" w14:textId="1278C6EC" w:rsidR="00865452" w:rsidRPr="00547A28" w:rsidRDefault="00865452" w:rsidP="00865452">
      <w:pPr>
        <w:ind w:firstLine="1134"/>
        <w:rPr>
          <w:rFonts w:cstheme="minorHAnsi"/>
          <w:sz w:val="24"/>
          <w:szCs w:val="24"/>
        </w:rPr>
      </w:pPr>
      <w:r w:rsidRPr="00547A28">
        <w:rPr>
          <w:rFonts w:cstheme="minorHAnsi"/>
          <w:b/>
          <w:sz w:val="24"/>
          <w:szCs w:val="24"/>
        </w:rPr>
        <w:t>C</w:t>
      </w:r>
      <w:r w:rsidRPr="00547A28">
        <w:rPr>
          <w:rFonts w:cstheme="minorHAnsi"/>
          <w:b/>
          <w:sz w:val="24"/>
          <w:szCs w:val="24"/>
          <w:vertAlign w:val="subscript"/>
        </w:rPr>
        <w:t>n</w:t>
      </w:r>
      <w:r w:rsidRPr="00547A28">
        <w:rPr>
          <w:rFonts w:cstheme="minorHAnsi"/>
          <w:sz w:val="24"/>
          <w:szCs w:val="24"/>
        </w:rPr>
        <w:t xml:space="preserve"> – liczba przyznanych punktów za kryterium „cena” w danym </w:t>
      </w:r>
      <w:r w:rsidR="00AA65D0">
        <w:rPr>
          <w:rFonts w:cstheme="minorHAnsi"/>
          <w:sz w:val="24"/>
          <w:szCs w:val="24"/>
        </w:rPr>
        <w:t>wariancie</w:t>
      </w:r>
    </w:p>
    <w:p w14:paraId="7465B26A" w14:textId="77777777" w:rsidR="00865452" w:rsidRPr="00547A28" w:rsidRDefault="00865452" w:rsidP="00865452">
      <w:pPr>
        <w:ind w:firstLine="1134"/>
        <w:rPr>
          <w:rFonts w:cstheme="minorHAnsi"/>
          <w:sz w:val="24"/>
          <w:szCs w:val="24"/>
        </w:rPr>
      </w:pPr>
    </w:p>
    <w:p w14:paraId="7C7A8F7B" w14:textId="3E73F937" w:rsidR="00865452" w:rsidRPr="00547A28" w:rsidRDefault="00865452" w:rsidP="00865452">
      <w:pPr>
        <w:spacing w:before="120"/>
        <w:ind w:left="1080"/>
        <w:jc w:val="both"/>
        <w:outlineLvl w:val="0"/>
        <w:rPr>
          <w:rFonts w:cstheme="minorHAnsi"/>
          <w:sz w:val="24"/>
          <w:szCs w:val="24"/>
          <w:lang w:eastAsia="pl-PL"/>
        </w:rPr>
      </w:pPr>
      <w:r w:rsidRPr="00547A28">
        <w:rPr>
          <w:rFonts w:cstheme="minorHAnsi"/>
          <w:sz w:val="24"/>
          <w:szCs w:val="24"/>
          <w:lang w:eastAsia="pl-PL"/>
        </w:rPr>
        <w:t xml:space="preserve">Obliczenie liczby punktów przyznanych każdej ofercie zostanie dokonane jako suma punktów </w:t>
      </w:r>
      <w:r w:rsidRPr="00547A28">
        <w:rPr>
          <w:rFonts w:cstheme="minorHAnsi"/>
          <w:sz w:val="24"/>
          <w:szCs w:val="24"/>
        </w:rPr>
        <w:t>za kryterium „cena” przyznanych dla</w:t>
      </w:r>
      <w:r w:rsidRPr="00547A28">
        <w:rPr>
          <w:rFonts w:cstheme="minorHAnsi"/>
          <w:sz w:val="24"/>
          <w:szCs w:val="24"/>
          <w:lang w:eastAsia="pl-PL"/>
        </w:rPr>
        <w:t xml:space="preserve"> każdego z </w:t>
      </w:r>
      <w:r w:rsidR="00AA65D0">
        <w:rPr>
          <w:rFonts w:cstheme="minorHAnsi"/>
          <w:sz w:val="24"/>
          <w:szCs w:val="24"/>
          <w:lang w:eastAsia="pl-PL"/>
        </w:rPr>
        <w:t>wariantów</w:t>
      </w:r>
      <w:r w:rsidRPr="00547A28">
        <w:rPr>
          <w:rFonts w:cstheme="minorHAnsi"/>
          <w:sz w:val="24"/>
          <w:szCs w:val="24"/>
          <w:lang w:eastAsia="pl-PL"/>
        </w:rPr>
        <w:t>, na podstawie poniższego wzoru:</w:t>
      </w:r>
    </w:p>
    <w:p w14:paraId="04DF4F02" w14:textId="77777777" w:rsidR="00865452" w:rsidRPr="00547A28" w:rsidRDefault="00865452" w:rsidP="00865452">
      <w:pPr>
        <w:spacing w:before="120"/>
        <w:ind w:left="1080"/>
        <w:jc w:val="both"/>
        <w:outlineLvl w:val="0"/>
        <w:rPr>
          <w:rFonts w:cstheme="minorHAnsi"/>
          <w:sz w:val="24"/>
          <w:szCs w:val="24"/>
          <w:lang w:eastAsia="pl-PL"/>
        </w:rPr>
      </w:pPr>
      <m:oMathPara>
        <m:oMath>
          <m:r>
            <m:rPr>
              <m:sty m:val="b"/>
            </m:rPr>
            <w:rPr>
              <w:rFonts w:ascii="Cambria Math" w:hAnsi="Cambria Math" w:cstheme="minorHAnsi"/>
              <w:sz w:val="24"/>
              <w:szCs w:val="24"/>
            </w:rPr>
            <m:t>C=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theme="minorHAnsi"/>
                  <w:b/>
                  <w:sz w:val="24"/>
                  <w:szCs w:val="24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 w:cstheme="minorHAnsi"/>
                      <w:b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C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n</m:t>
                  </m:r>
                </m:sub>
              </m:sSub>
            </m:e>
          </m:nary>
        </m:oMath>
      </m:oMathPara>
    </w:p>
    <w:p w14:paraId="05E6B3CE" w14:textId="77777777" w:rsidR="00865452" w:rsidRPr="00547A28" w:rsidRDefault="00865452" w:rsidP="00865452">
      <w:pPr>
        <w:spacing w:before="120"/>
        <w:ind w:left="1080"/>
        <w:jc w:val="both"/>
        <w:outlineLvl w:val="0"/>
        <w:rPr>
          <w:rFonts w:cstheme="minorHAnsi"/>
          <w:sz w:val="24"/>
          <w:szCs w:val="24"/>
          <w:lang w:eastAsia="pl-PL"/>
        </w:rPr>
      </w:pPr>
    </w:p>
    <w:p w14:paraId="7E8CA286" w14:textId="77777777" w:rsidR="00865452" w:rsidRPr="00547A28" w:rsidRDefault="00865452" w:rsidP="00513C89">
      <w:pPr>
        <w:pStyle w:val="Akapitzlist"/>
        <w:numPr>
          <w:ilvl w:val="3"/>
          <w:numId w:val="23"/>
        </w:numPr>
        <w:spacing w:before="120" w:after="0" w:line="240" w:lineRule="auto"/>
        <w:contextualSpacing w:val="0"/>
        <w:jc w:val="both"/>
        <w:outlineLvl w:val="0"/>
        <w:rPr>
          <w:rFonts w:cstheme="minorHAnsi"/>
          <w:b/>
          <w:sz w:val="24"/>
          <w:szCs w:val="24"/>
          <w:lang w:eastAsia="pl-PL"/>
        </w:rPr>
      </w:pPr>
      <w:r w:rsidRPr="00547A28">
        <w:rPr>
          <w:rFonts w:cstheme="minorHAnsi"/>
          <w:b/>
          <w:sz w:val="24"/>
          <w:szCs w:val="24"/>
          <w:lang w:eastAsia="pl-PL"/>
        </w:rPr>
        <w:t>„Wysokość świadczeń” – waga 60%.</w:t>
      </w:r>
    </w:p>
    <w:p w14:paraId="7443F3D3" w14:textId="77777777" w:rsidR="00865452" w:rsidRPr="00547A28" w:rsidRDefault="00865452" w:rsidP="00865452">
      <w:pPr>
        <w:spacing w:before="120"/>
        <w:ind w:left="1080"/>
        <w:jc w:val="both"/>
        <w:outlineLvl w:val="0"/>
        <w:rPr>
          <w:rFonts w:cstheme="minorHAnsi"/>
          <w:sz w:val="24"/>
          <w:szCs w:val="24"/>
          <w:lang w:eastAsia="pl-PL"/>
        </w:rPr>
      </w:pPr>
      <w:r w:rsidRPr="00547A28">
        <w:rPr>
          <w:rFonts w:cstheme="minorHAnsi"/>
          <w:sz w:val="24"/>
          <w:szCs w:val="24"/>
          <w:lang w:eastAsia="pl-PL"/>
        </w:rPr>
        <w:t xml:space="preserve">Maksymalna liczba punktów do zdobycia w tym kryterium – 60 punktów. </w:t>
      </w:r>
    </w:p>
    <w:p w14:paraId="6DEDDD4F" w14:textId="077C5771" w:rsidR="00865452" w:rsidRPr="00547A28" w:rsidRDefault="00865452" w:rsidP="00865452">
      <w:pPr>
        <w:spacing w:before="120"/>
        <w:ind w:left="1080"/>
        <w:jc w:val="both"/>
        <w:outlineLvl w:val="0"/>
        <w:rPr>
          <w:rFonts w:cstheme="minorHAnsi"/>
          <w:sz w:val="24"/>
          <w:szCs w:val="24"/>
          <w:u w:val="single"/>
          <w:lang w:eastAsia="pl-PL"/>
        </w:rPr>
      </w:pPr>
      <w:r w:rsidRPr="00547A28">
        <w:rPr>
          <w:rFonts w:cstheme="minorHAnsi"/>
          <w:sz w:val="24"/>
          <w:szCs w:val="24"/>
          <w:lang w:eastAsia="pl-PL"/>
        </w:rPr>
        <w:t xml:space="preserve">Obliczenie liczby punktów przyznanych każdej ofercie oddzielnie dla każdego z </w:t>
      </w:r>
      <w:r w:rsidR="00AA65D0">
        <w:rPr>
          <w:rFonts w:cstheme="minorHAnsi"/>
          <w:sz w:val="24"/>
          <w:szCs w:val="24"/>
          <w:lang w:eastAsia="pl-PL"/>
        </w:rPr>
        <w:t>wariantów</w:t>
      </w:r>
      <w:r w:rsidR="00AA65D0" w:rsidRPr="00547A28">
        <w:rPr>
          <w:rFonts w:cstheme="minorHAnsi"/>
          <w:sz w:val="24"/>
          <w:szCs w:val="24"/>
          <w:lang w:eastAsia="pl-PL"/>
        </w:rPr>
        <w:t xml:space="preserve"> </w:t>
      </w:r>
      <w:r w:rsidRPr="00547A28">
        <w:rPr>
          <w:rFonts w:cstheme="minorHAnsi"/>
          <w:sz w:val="24"/>
          <w:szCs w:val="24"/>
          <w:lang w:eastAsia="pl-PL"/>
        </w:rPr>
        <w:t>zostanie dokonane na podstawie poniższego wzoru:</w:t>
      </w:r>
    </w:p>
    <w:p w14:paraId="5950230C" w14:textId="77777777" w:rsidR="00865452" w:rsidRPr="00547A28" w:rsidRDefault="00865452" w:rsidP="00865452">
      <w:pPr>
        <w:spacing w:before="120"/>
        <w:ind w:left="1080"/>
        <w:jc w:val="both"/>
        <w:outlineLvl w:val="0"/>
        <w:rPr>
          <w:rFonts w:cstheme="minorHAnsi"/>
          <w:sz w:val="24"/>
          <w:szCs w:val="24"/>
          <w:lang w:eastAsia="pl-PL"/>
        </w:rPr>
      </w:pPr>
    </w:p>
    <w:p w14:paraId="725D6D3B" w14:textId="4155AB28" w:rsidR="00865452" w:rsidRPr="00547A28" w:rsidRDefault="00E87103" w:rsidP="00865452">
      <w:pPr>
        <w:spacing w:after="120"/>
        <w:ind w:left="284"/>
        <w:jc w:val="both"/>
        <w:rPr>
          <w:rFonts w:cstheme="minorHAnsi"/>
          <w:b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b/>
                  <w:sz w:val="24"/>
                  <w:szCs w:val="24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 w:cstheme="minorHAnsi"/>
                  <w:sz w:val="24"/>
                  <w:szCs w:val="24"/>
                </w:rPr>
                <m:t>W</m:t>
              </m:r>
            </m:e>
            <m:sub>
              <m:r>
                <m:rPr>
                  <m:sty m:val="b"/>
                </m:rPr>
                <w:rPr>
                  <w:rFonts w:ascii="Cambria Math" w:hAnsi="Cambria Math" w:cstheme="minorHAnsi"/>
                  <w:sz w:val="24"/>
                  <w:szCs w:val="24"/>
                </w:rPr>
                <m:t>n</m:t>
              </m:r>
            </m:sub>
          </m:sSub>
          <m:r>
            <m:rPr>
              <m:sty m:val="b"/>
            </m:rPr>
            <w:rPr>
              <w:rFonts w:ascii="Cambria Math" w:hAnsi="Cambria Math" w:cstheme="minorHAnsi"/>
              <w:sz w:val="24"/>
              <w:szCs w:val="24"/>
            </w:rPr>
            <m:t>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theme="minorHAnsi"/>
                  <w:b/>
                  <w:sz w:val="24"/>
                  <w:szCs w:val="24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 w:cstheme="minorHAnsi"/>
                      <w:b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m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 w:cstheme="minorHAnsi"/>
                  <w:sz w:val="24"/>
                  <w:szCs w:val="24"/>
                </w:rPr>
                <m:t xml:space="preserve"> x 0,2</m:t>
              </m:r>
            </m:e>
          </m:nary>
        </m:oMath>
      </m:oMathPara>
    </w:p>
    <w:p w14:paraId="05346387" w14:textId="77777777" w:rsidR="00865452" w:rsidRPr="00547A28" w:rsidRDefault="00865452" w:rsidP="00865452">
      <w:pPr>
        <w:tabs>
          <w:tab w:val="left" w:pos="993"/>
        </w:tabs>
        <w:ind w:firstLine="1134"/>
        <w:rPr>
          <w:rFonts w:cstheme="minorHAnsi"/>
          <w:sz w:val="24"/>
          <w:szCs w:val="24"/>
        </w:rPr>
      </w:pPr>
      <w:r w:rsidRPr="00547A28">
        <w:rPr>
          <w:rFonts w:cstheme="minorHAnsi"/>
          <w:sz w:val="24"/>
          <w:szCs w:val="24"/>
        </w:rPr>
        <w:t>gdzie:</w:t>
      </w:r>
    </w:p>
    <w:p w14:paraId="45DAE585" w14:textId="48332D42" w:rsidR="00865452" w:rsidRPr="00547A28" w:rsidRDefault="00865452" w:rsidP="00865452">
      <w:pPr>
        <w:ind w:left="1080"/>
        <w:jc w:val="both"/>
        <w:outlineLvl w:val="0"/>
        <w:rPr>
          <w:rFonts w:cstheme="minorHAnsi"/>
          <w:sz w:val="24"/>
          <w:szCs w:val="24"/>
          <w:lang w:eastAsia="pl-PL"/>
        </w:rPr>
      </w:pPr>
      <w:r w:rsidRPr="00547A28">
        <w:rPr>
          <w:rFonts w:cstheme="minorHAnsi"/>
          <w:b/>
          <w:sz w:val="24"/>
          <w:szCs w:val="24"/>
          <w:lang w:eastAsia="pl-PL"/>
        </w:rPr>
        <w:t>∑ W</w:t>
      </w:r>
      <w:r w:rsidRPr="00547A28">
        <w:rPr>
          <w:rFonts w:cstheme="minorHAnsi"/>
          <w:b/>
          <w:sz w:val="24"/>
          <w:szCs w:val="24"/>
          <w:vertAlign w:val="subscript"/>
          <w:lang w:eastAsia="pl-PL"/>
        </w:rPr>
        <w:t>m</w:t>
      </w:r>
      <w:r w:rsidRPr="00547A28">
        <w:rPr>
          <w:rFonts w:cstheme="minorHAnsi"/>
          <w:sz w:val="24"/>
          <w:szCs w:val="24"/>
          <w:lang w:eastAsia="pl-PL"/>
        </w:rPr>
        <w:t xml:space="preserve">- suma przyznanych punktów dla każdego z oferowanych świadczeń w </w:t>
      </w:r>
      <w:r w:rsidR="00AA65D0">
        <w:rPr>
          <w:rFonts w:cstheme="minorHAnsi"/>
          <w:sz w:val="24"/>
          <w:szCs w:val="24"/>
          <w:lang w:eastAsia="pl-PL"/>
        </w:rPr>
        <w:t>wariancie</w:t>
      </w:r>
    </w:p>
    <w:p w14:paraId="79A3F0FC" w14:textId="6E5C15CB" w:rsidR="00865452" w:rsidRPr="00547A28" w:rsidRDefault="00865452" w:rsidP="002C039B">
      <w:pPr>
        <w:ind w:left="1080"/>
        <w:jc w:val="both"/>
        <w:outlineLvl w:val="0"/>
        <w:rPr>
          <w:rFonts w:cstheme="minorHAnsi"/>
          <w:sz w:val="24"/>
          <w:szCs w:val="24"/>
          <w:lang w:eastAsia="pl-PL"/>
        </w:rPr>
      </w:pPr>
      <w:r w:rsidRPr="00547A28">
        <w:rPr>
          <w:rFonts w:cstheme="minorHAnsi"/>
          <w:b/>
          <w:sz w:val="24"/>
          <w:szCs w:val="24"/>
          <w:lang w:eastAsia="pl-PL"/>
        </w:rPr>
        <w:t>W</w:t>
      </w:r>
      <w:r w:rsidRPr="00547A28">
        <w:rPr>
          <w:rFonts w:cstheme="minorHAnsi"/>
          <w:b/>
          <w:sz w:val="24"/>
          <w:szCs w:val="24"/>
          <w:vertAlign w:val="subscript"/>
          <w:lang w:eastAsia="pl-PL"/>
        </w:rPr>
        <w:t>m</w:t>
      </w:r>
      <w:r w:rsidRPr="00547A28">
        <w:rPr>
          <w:rFonts w:cstheme="minorHAnsi"/>
          <w:sz w:val="24"/>
          <w:szCs w:val="24"/>
          <w:lang w:eastAsia="pl-PL"/>
        </w:rPr>
        <w:t xml:space="preserve">- liczba przyznanych punktów dla każdego oferowanego świadczenia w </w:t>
      </w:r>
      <w:r w:rsidR="00AA65D0">
        <w:rPr>
          <w:rFonts w:cstheme="minorHAnsi"/>
          <w:sz w:val="24"/>
          <w:szCs w:val="24"/>
          <w:lang w:eastAsia="pl-PL"/>
        </w:rPr>
        <w:t>wariancie</w:t>
      </w:r>
      <w:r w:rsidR="00AA65D0" w:rsidRPr="00547A28">
        <w:rPr>
          <w:rFonts w:cstheme="minorHAnsi"/>
          <w:sz w:val="24"/>
          <w:szCs w:val="24"/>
          <w:lang w:eastAsia="pl-PL"/>
        </w:rPr>
        <w:t xml:space="preserve"> </w:t>
      </w:r>
    </w:p>
    <w:p w14:paraId="2160F34D" w14:textId="0E93F833" w:rsidR="00865452" w:rsidRPr="00547A28" w:rsidRDefault="00865452" w:rsidP="00865452">
      <w:pPr>
        <w:ind w:left="1560" w:hanging="480"/>
        <w:jc w:val="both"/>
        <w:outlineLvl w:val="0"/>
        <w:rPr>
          <w:rFonts w:cstheme="minorHAnsi"/>
          <w:sz w:val="24"/>
          <w:szCs w:val="24"/>
          <w:lang w:eastAsia="pl-PL"/>
        </w:rPr>
      </w:pPr>
      <w:r w:rsidRPr="00547A28">
        <w:rPr>
          <w:rFonts w:cstheme="minorHAnsi"/>
          <w:b/>
          <w:sz w:val="24"/>
          <w:szCs w:val="24"/>
          <w:lang w:eastAsia="pl-PL"/>
        </w:rPr>
        <w:lastRenderedPageBreak/>
        <w:t>W</w:t>
      </w:r>
      <w:r w:rsidRPr="00547A28">
        <w:rPr>
          <w:rFonts w:cstheme="minorHAnsi"/>
          <w:b/>
          <w:sz w:val="24"/>
          <w:szCs w:val="24"/>
          <w:vertAlign w:val="subscript"/>
          <w:lang w:eastAsia="pl-PL"/>
        </w:rPr>
        <w:t>n</w:t>
      </w:r>
      <w:r w:rsidRPr="00547A28">
        <w:rPr>
          <w:rFonts w:cstheme="minorHAnsi"/>
          <w:sz w:val="24"/>
          <w:szCs w:val="24"/>
          <w:lang w:eastAsia="pl-PL"/>
        </w:rPr>
        <w:t xml:space="preserve"> – liczba przyznanych punktów za kryterium „wysokość świadczeń” w danym </w:t>
      </w:r>
      <w:r w:rsidR="00AA65D0">
        <w:rPr>
          <w:rFonts w:cstheme="minorHAnsi"/>
          <w:sz w:val="24"/>
          <w:szCs w:val="24"/>
          <w:lang w:eastAsia="pl-PL"/>
        </w:rPr>
        <w:t>wariancie</w:t>
      </w:r>
    </w:p>
    <w:p w14:paraId="1F629F46" w14:textId="5DA567C2" w:rsidR="00865452" w:rsidRPr="00547A28" w:rsidRDefault="00865452" w:rsidP="00865452">
      <w:pPr>
        <w:spacing w:before="120"/>
        <w:ind w:left="1080"/>
        <w:jc w:val="both"/>
        <w:outlineLvl w:val="0"/>
        <w:rPr>
          <w:rFonts w:cstheme="minorHAnsi"/>
          <w:sz w:val="24"/>
          <w:szCs w:val="24"/>
          <w:lang w:eastAsia="pl-PL"/>
        </w:rPr>
      </w:pPr>
      <w:r w:rsidRPr="00547A28">
        <w:rPr>
          <w:rFonts w:cstheme="minorHAnsi"/>
          <w:sz w:val="24"/>
          <w:szCs w:val="24"/>
          <w:lang w:eastAsia="pl-PL"/>
        </w:rPr>
        <w:t xml:space="preserve">Obliczenie liczby punktów przyznanych za każdy </w:t>
      </w:r>
      <w:r w:rsidR="00AA65D0">
        <w:rPr>
          <w:rFonts w:cstheme="minorHAnsi"/>
          <w:sz w:val="24"/>
          <w:szCs w:val="24"/>
          <w:lang w:eastAsia="pl-PL"/>
        </w:rPr>
        <w:t>wariant</w:t>
      </w:r>
      <w:r w:rsidR="00AA65D0" w:rsidRPr="00547A28">
        <w:rPr>
          <w:rFonts w:cstheme="minorHAnsi"/>
          <w:sz w:val="24"/>
          <w:szCs w:val="24"/>
          <w:lang w:eastAsia="pl-PL"/>
        </w:rPr>
        <w:t xml:space="preserve"> </w:t>
      </w:r>
      <w:r w:rsidRPr="00547A28">
        <w:rPr>
          <w:rFonts w:cstheme="minorHAnsi"/>
          <w:sz w:val="24"/>
          <w:szCs w:val="24"/>
          <w:lang w:eastAsia="pl-PL"/>
        </w:rPr>
        <w:t>badanej ofercie zostanie dokonane oddzielnie dla każdego wymienionego w Tabeli A świadczenia na podstawie poniższego wzoru:</w:t>
      </w:r>
    </w:p>
    <w:p w14:paraId="25851327" w14:textId="77777777" w:rsidR="00865452" w:rsidRPr="00547A28" w:rsidRDefault="00865452" w:rsidP="00865452">
      <w:pPr>
        <w:spacing w:before="120"/>
        <w:ind w:left="1080"/>
        <w:jc w:val="both"/>
        <w:outlineLvl w:val="0"/>
        <w:rPr>
          <w:rFonts w:cstheme="minorHAnsi"/>
          <w:sz w:val="24"/>
          <w:szCs w:val="24"/>
          <w:lang w:eastAsia="pl-PL"/>
        </w:rPr>
      </w:pPr>
    </w:p>
    <w:p w14:paraId="7D3C8705" w14:textId="2D8A7643" w:rsidR="00865452" w:rsidRPr="00547A28" w:rsidRDefault="00E87103" w:rsidP="00865452">
      <w:pPr>
        <w:jc w:val="both"/>
        <w:rPr>
          <w:rFonts w:cstheme="minorHAnsi"/>
          <w:b/>
          <w:color w:val="000000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b/>
                  <w:color w:val="000000"/>
                  <w:sz w:val="24"/>
                  <w:szCs w:val="24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W</m:t>
              </m:r>
            </m:e>
            <m:sub>
              <m:r>
                <m:rPr>
                  <m:sty m:val="b"/>
                </m:rPr>
                <w:rPr>
                  <w:rFonts w:ascii="Cambria Math" w:hAnsi="Cambria Math" w:cstheme="minorHAnsi"/>
                  <w:color w:val="000000"/>
                  <w:sz w:val="24"/>
                  <w:szCs w:val="24"/>
                </w:rPr>
                <m:t>m</m:t>
              </m:r>
            </m:sub>
          </m:sSub>
          <m:r>
            <m:rPr>
              <m:sty m:val="b"/>
            </m:rPr>
            <w:rPr>
              <w:rFonts w:ascii="Cambria Math" w:hAnsi="Cambria Math" w:cstheme="minorHAnsi"/>
              <w:color w:val="000000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theme="minorHAnsi"/>
                  <w:b/>
                  <w:color w:val="000000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b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WS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b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WS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color w:val="000000"/>
                      <w:sz w:val="24"/>
                      <w:szCs w:val="24"/>
                    </w:rPr>
                    <m:t>max</m:t>
                  </m:r>
                </m:sub>
              </m:sSub>
            </m:den>
          </m:f>
          <m:r>
            <m:rPr>
              <m:sty m:val="b"/>
            </m:rPr>
            <w:rPr>
              <w:rFonts w:ascii="Cambria Math" w:hAnsi="Cambria Math" w:cstheme="minorHAnsi"/>
              <w:color w:val="000000"/>
              <w:sz w:val="24"/>
              <w:szCs w:val="24"/>
            </w:rPr>
            <m:t xml:space="preserve"> x    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 w:cstheme="minorHAnsi"/>
                  <w:b/>
                  <w:color w:val="000000"/>
                  <w:sz w:val="24"/>
                  <w:szCs w:val="24"/>
                </w:rPr>
              </m:ctrlPr>
            </m:mPr>
            <m:mr>
              <m:e>
                <m:r>
                  <m:rPr>
                    <m:sty m:val="b"/>
                  </m:rP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waga dla danego świadczenia</m:t>
                </m:r>
              </m:e>
            </m:mr>
            <m:mr>
              <m:e>
                <m:r>
                  <m:rPr>
                    <m:sty m:val="b"/>
                  </m:rP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w badanym wariancie zgodnie z Tabelą A</m:t>
                </m:r>
              </m:e>
            </m:mr>
          </m:m>
        </m:oMath>
      </m:oMathPara>
    </w:p>
    <w:p w14:paraId="1614D271" w14:textId="77777777" w:rsidR="00865452" w:rsidRPr="00547A28" w:rsidRDefault="00865452" w:rsidP="00865452">
      <w:pPr>
        <w:spacing w:before="120"/>
        <w:ind w:left="1080"/>
        <w:jc w:val="both"/>
        <w:outlineLvl w:val="0"/>
        <w:rPr>
          <w:rFonts w:cstheme="minorHAnsi"/>
          <w:sz w:val="24"/>
          <w:szCs w:val="24"/>
          <w:lang w:eastAsia="pl-PL"/>
        </w:rPr>
      </w:pPr>
    </w:p>
    <w:p w14:paraId="37D9E3D6" w14:textId="77777777" w:rsidR="00865452" w:rsidRPr="00547A28" w:rsidRDefault="00865452" w:rsidP="00865452">
      <w:pPr>
        <w:ind w:left="372" w:firstLine="708"/>
        <w:rPr>
          <w:rFonts w:cstheme="minorHAnsi"/>
          <w:sz w:val="24"/>
          <w:szCs w:val="24"/>
        </w:rPr>
      </w:pPr>
      <w:r w:rsidRPr="00547A28">
        <w:rPr>
          <w:rFonts w:cstheme="minorHAnsi"/>
          <w:sz w:val="24"/>
          <w:szCs w:val="24"/>
        </w:rPr>
        <w:t>gdzie:</w:t>
      </w:r>
    </w:p>
    <w:p w14:paraId="3D0657B8" w14:textId="33E7BAB0" w:rsidR="00865452" w:rsidRPr="00547A28" w:rsidRDefault="00865452" w:rsidP="00865452">
      <w:pPr>
        <w:ind w:left="1080"/>
        <w:jc w:val="both"/>
        <w:outlineLvl w:val="0"/>
        <w:rPr>
          <w:rFonts w:cstheme="minorHAnsi"/>
          <w:sz w:val="24"/>
          <w:szCs w:val="24"/>
          <w:lang w:eastAsia="pl-PL"/>
        </w:rPr>
      </w:pPr>
      <w:r w:rsidRPr="00547A28">
        <w:rPr>
          <w:rFonts w:cstheme="minorHAnsi"/>
          <w:b/>
          <w:sz w:val="24"/>
          <w:szCs w:val="24"/>
          <w:lang w:eastAsia="pl-PL"/>
        </w:rPr>
        <w:t>W</w:t>
      </w:r>
      <w:r w:rsidRPr="00547A28">
        <w:rPr>
          <w:rFonts w:cstheme="minorHAnsi"/>
          <w:b/>
          <w:sz w:val="24"/>
          <w:szCs w:val="24"/>
          <w:vertAlign w:val="subscript"/>
          <w:lang w:eastAsia="pl-PL"/>
        </w:rPr>
        <w:t>m</w:t>
      </w:r>
      <w:r w:rsidRPr="00547A28">
        <w:rPr>
          <w:rFonts w:cstheme="minorHAnsi"/>
          <w:sz w:val="24"/>
          <w:szCs w:val="24"/>
          <w:lang w:eastAsia="pl-PL"/>
        </w:rPr>
        <w:t xml:space="preserve">- liczba przyznanych punktów dla danego świadczenia w </w:t>
      </w:r>
      <w:r w:rsidR="00AA65D0">
        <w:rPr>
          <w:rFonts w:cstheme="minorHAnsi"/>
          <w:sz w:val="24"/>
          <w:szCs w:val="24"/>
          <w:lang w:eastAsia="pl-PL"/>
        </w:rPr>
        <w:t>wariancie</w:t>
      </w:r>
    </w:p>
    <w:p w14:paraId="375FF28E" w14:textId="5BF1BD50" w:rsidR="00865452" w:rsidRPr="00547A28" w:rsidRDefault="00865452" w:rsidP="00865452">
      <w:pPr>
        <w:ind w:left="1080"/>
        <w:jc w:val="both"/>
        <w:outlineLvl w:val="0"/>
        <w:rPr>
          <w:rFonts w:cstheme="minorHAnsi"/>
          <w:sz w:val="24"/>
          <w:szCs w:val="24"/>
          <w:lang w:eastAsia="pl-PL"/>
        </w:rPr>
      </w:pPr>
      <w:r w:rsidRPr="00547A28">
        <w:rPr>
          <w:rFonts w:cstheme="minorHAnsi"/>
          <w:b/>
          <w:sz w:val="24"/>
          <w:szCs w:val="24"/>
          <w:lang w:eastAsia="pl-PL"/>
        </w:rPr>
        <w:t>WS</w:t>
      </w:r>
      <w:r w:rsidRPr="00547A28">
        <w:rPr>
          <w:rFonts w:cstheme="minorHAnsi"/>
          <w:b/>
          <w:sz w:val="24"/>
          <w:szCs w:val="24"/>
          <w:vertAlign w:val="subscript"/>
          <w:lang w:eastAsia="pl-PL"/>
        </w:rPr>
        <w:t>b</w:t>
      </w:r>
      <w:r w:rsidRPr="00547A28">
        <w:rPr>
          <w:rFonts w:cstheme="minorHAnsi"/>
          <w:sz w:val="24"/>
          <w:szCs w:val="24"/>
          <w:lang w:eastAsia="pl-PL"/>
        </w:rPr>
        <w:t xml:space="preserve">- wysokość świadczenia w badanym </w:t>
      </w:r>
      <w:r w:rsidR="00AA65D0">
        <w:rPr>
          <w:rFonts w:cstheme="minorHAnsi"/>
          <w:sz w:val="24"/>
          <w:szCs w:val="24"/>
          <w:lang w:eastAsia="pl-PL"/>
        </w:rPr>
        <w:t>wariancie</w:t>
      </w:r>
      <w:r w:rsidR="00AA65D0" w:rsidRPr="00547A28">
        <w:rPr>
          <w:rFonts w:cstheme="minorHAnsi"/>
          <w:sz w:val="24"/>
          <w:szCs w:val="24"/>
          <w:lang w:eastAsia="pl-PL"/>
        </w:rPr>
        <w:t xml:space="preserve"> </w:t>
      </w:r>
      <w:r w:rsidRPr="00547A28">
        <w:rPr>
          <w:rFonts w:cstheme="minorHAnsi"/>
          <w:sz w:val="24"/>
          <w:szCs w:val="24"/>
          <w:lang w:eastAsia="pl-PL"/>
        </w:rPr>
        <w:t>oferty ocenianej</w:t>
      </w:r>
    </w:p>
    <w:p w14:paraId="76E8FAB7" w14:textId="63F89BEC" w:rsidR="00865452" w:rsidRPr="00547A28" w:rsidRDefault="00865452" w:rsidP="00865452">
      <w:pPr>
        <w:ind w:left="1080"/>
        <w:jc w:val="both"/>
        <w:outlineLvl w:val="0"/>
        <w:rPr>
          <w:rFonts w:cstheme="minorHAnsi"/>
          <w:sz w:val="24"/>
          <w:szCs w:val="24"/>
          <w:lang w:eastAsia="pl-PL"/>
        </w:rPr>
      </w:pPr>
      <w:r w:rsidRPr="00547A28">
        <w:rPr>
          <w:rFonts w:cstheme="minorHAnsi"/>
          <w:b/>
          <w:sz w:val="24"/>
          <w:szCs w:val="24"/>
          <w:lang w:eastAsia="pl-PL"/>
        </w:rPr>
        <w:t>WS</w:t>
      </w:r>
      <w:r w:rsidRPr="00547A28">
        <w:rPr>
          <w:rFonts w:cstheme="minorHAnsi"/>
          <w:b/>
          <w:sz w:val="24"/>
          <w:szCs w:val="24"/>
          <w:vertAlign w:val="subscript"/>
          <w:lang w:eastAsia="pl-PL"/>
        </w:rPr>
        <w:t>max</w:t>
      </w:r>
      <w:r w:rsidRPr="00547A28">
        <w:rPr>
          <w:rFonts w:cstheme="minorHAnsi"/>
          <w:sz w:val="24"/>
          <w:szCs w:val="24"/>
          <w:lang w:eastAsia="pl-PL"/>
        </w:rPr>
        <w:t xml:space="preserve">- najwyższa wysokość świadczenia w badanym </w:t>
      </w:r>
      <w:r w:rsidR="00AA65D0">
        <w:rPr>
          <w:rFonts w:cstheme="minorHAnsi"/>
          <w:sz w:val="24"/>
          <w:szCs w:val="24"/>
          <w:lang w:eastAsia="pl-PL"/>
        </w:rPr>
        <w:t>wariancie</w:t>
      </w:r>
      <w:r w:rsidR="00AA65D0" w:rsidRPr="00547A28">
        <w:rPr>
          <w:rFonts w:cstheme="minorHAnsi"/>
          <w:sz w:val="24"/>
          <w:szCs w:val="24"/>
          <w:lang w:eastAsia="pl-PL"/>
        </w:rPr>
        <w:t xml:space="preserve"> </w:t>
      </w:r>
      <w:r w:rsidRPr="00547A28">
        <w:rPr>
          <w:rFonts w:cstheme="minorHAnsi"/>
          <w:sz w:val="24"/>
          <w:szCs w:val="24"/>
          <w:lang w:eastAsia="pl-PL"/>
        </w:rPr>
        <w:t>spośród wszystkich ofert</w:t>
      </w:r>
    </w:p>
    <w:p w14:paraId="62E7231B" w14:textId="77777777" w:rsidR="00865452" w:rsidRPr="00547A28" w:rsidRDefault="00865452" w:rsidP="00865452">
      <w:pPr>
        <w:keepNext/>
        <w:autoSpaceDE w:val="0"/>
        <w:autoSpaceDN w:val="0"/>
        <w:spacing w:before="240"/>
        <w:ind w:left="1134"/>
        <w:rPr>
          <w:rFonts w:cstheme="minorHAnsi"/>
          <w:b/>
          <w:sz w:val="24"/>
          <w:szCs w:val="24"/>
        </w:rPr>
      </w:pPr>
      <w:r w:rsidRPr="00547A28">
        <w:rPr>
          <w:rFonts w:cstheme="minorHAnsi"/>
          <w:b/>
          <w:sz w:val="24"/>
          <w:szCs w:val="24"/>
        </w:rPr>
        <w:t>Tabela A.</w:t>
      </w:r>
    </w:p>
    <w:tbl>
      <w:tblPr>
        <w:tblW w:w="9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0"/>
        <w:gridCol w:w="3360"/>
        <w:gridCol w:w="1020"/>
        <w:gridCol w:w="1000"/>
        <w:gridCol w:w="1080"/>
      </w:tblGrid>
      <w:tr w:rsidR="00865452" w:rsidRPr="00547A28" w14:paraId="3D0C2AD1" w14:textId="77777777" w:rsidTr="00865452">
        <w:trPr>
          <w:trHeight w:val="510"/>
        </w:trPr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83AC0E9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Rodzaj świadczenia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1079F62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Wariant 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C7A4C4A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Wariant 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ACD9CFA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Wariant 3</w:t>
            </w:r>
          </w:p>
        </w:tc>
      </w:tr>
      <w:tr w:rsidR="00865452" w:rsidRPr="00547A28" w14:paraId="0F90CF34" w14:textId="77777777" w:rsidTr="00865452">
        <w:trPr>
          <w:trHeight w:val="499"/>
        </w:trPr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3617B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color w:val="000000"/>
                <w:sz w:val="24"/>
                <w:szCs w:val="24"/>
                <w:lang w:eastAsia="pl-PL"/>
              </w:rPr>
              <w:t>Śmierć z dowolnej przyczyny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F5F16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F99B1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81F2E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20</w:t>
            </w:r>
          </w:p>
        </w:tc>
      </w:tr>
      <w:tr w:rsidR="00865452" w:rsidRPr="00547A28" w14:paraId="06A87DAA" w14:textId="77777777" w:rsidTr="00865452">
        <w:trPr>
          <w:trHeight w:val="499"/>
        </w:trPr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9A6CE" w14:textId="77777777" w:rsidR="00865452" w:rsidRPr="00547A28" w:rsidRDefault="00865452" w:rsidP="00865452">
            <w:pPr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Śmierć wskutek zawału serca lub udaru mózgu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0FE10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F5B65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F248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8</w:t>
            </w:r>
          </w:p>
        </w:tc>
      </w:tr>
      <w:tr w:rsidR="00865452" w:rsidRPr="00547A28" w14:paraId="6AEBB479" w14:textId="77777777" w:rsidTr="00865452">
        <w:trPr>
          <w:trHeight w:val="499"/>
        </w:trPr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9D81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color w:val="000000"/>
                <w:sz w:val="24"/>
                <w:szCs w:val="24"/>
                <w:lang w:eastAsia="pl-PL"/>
              </w:rPr>
              <w:t>Śmierć wskutek nieszczęśliwego wypadku (nw)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C20EE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7ED60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6E70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2</w:t>
            </w:r>
          </w:p>
        </w:tc>
      </w:tr>
      <w:tr w:rsidR="00865452" w:rsidRPr="00547A28" w14:paraId="3ECF842E" w14:textId="77777777" w:rsidTr="00865452">
        <w:trPr>
          <w:trHeight w:val="499"/>
        </w:trPr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77479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color w:val="000000"/>
                <w:sz w:val="24"/>
                <w:szCs w:val="24"/>
                <w:lang w:eastAsia="pl-PL"/>
              </w:rPr>
              <w:t xml:space="preserve">Śmierć wskutek nw komunikacyjnego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C4329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69D0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D3C4F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2</w:t>
            </w:r>
          </w:p>
        </w:tc>
      </w:tr>
      <w:tr w:rsidR="00865452" w:rsidRPr="00547A28" w14:paraId="6B724138" w14:textId="77777777" w:rsidTr="00865452">
        <w:trPr>
          <w:trHeight w:val="499"/>
        </w:trPr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EBE9D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color w:val="000000"/>
                <w:sz w:val="24"/>
                <w:szCs w:val="24"/>
                <w:lang w:eastAsia="pl-PL"/>
              </w:rPr>
              <w:t xml:space="preserve">Śmierć wskutek nw przy pracy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36812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C6EFB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A5100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2</w:t>
            </w:r>
          </w:p>
        </w:tc>
      </w:tr>
      <w:tr w:rsidR="00865452" w:rsidRPr="00547A28" w14:paraId="4CA62444" w14:textId="77777777" w:rsidTr="00865452">
        <w:trPr>
          <w:trHeight w:val="499"/>
        </w:trPr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E17B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color w:val="000000"/>
                <w:sz w:val="24"/>
                <w:szCs w:val="24"/>
                <w:lang w:eastAsia="pl-PL"/>
              </w:rPr>
              <w:t>Śmierć wskutek nw komunikacyjnego przy pracy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2E0F5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CF677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F671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2</w:t>
            </w:r>
          </w:p>
        </w:tc>
      </w:tr>
      <w:tr w:rsidR="00865452" w:rsidRPr="00547A28" w14:paraId="44BA405B" w14:textId="77777777" w:rsidTr="00865452">
        <w:trPr>
          <w:trHeight w:val="499"/>
        </w:trPr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A2F07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color w:val="000000"/>
                <w:sz w:val="24"/>
                <w:szCs w:val="24"/>
                <w:lang w:eastAsia="pl-PL"/>
              </w:rPr>
              <w:t>Niezdolność do pracy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AEFB8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B26F4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258EC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10</w:t>
            </w:r>
          </w:p>
        </w:tc>
      </w:tr>
      <w:tr w:rsidR="00865452" w:rsidRPr="00547A28" w14:paraId="3B0E7F23" w14:textId="77777777" w:rsidTr="00865452">
        <w:trPr>
          <w:trHeight w:val="499"/>
        </w:trPr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CF1B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color w:val="000000"/>
                <w:sz w:val="24"/>
                <w:szCs w:val="24"/>
                <w:lang w:eastAsia="pl-PL"/>
              </w:rPr>
              <w:t>Trwały uszczerbek na zdrowiu wskutek nw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D15CE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2EE5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5BD5D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8</w:t>
            </w:r>
          </w:p>
        </w:tc>
      </w:tr>
      <w:tr w:rsidR="00865452" w:rsidRPr="00547A28" w14:paraId="76A3C71C" w14:textId="77777777" w:rsidTr="00865452">
        <w:trPr>
          <w:trHeight w:val="499"/>
        </w:trPr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0405A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color w:val="000000"/>
                <w:sz w:val="24"/>
                <w:szCs w:val="24"/>
                <w:lang w:eastAsia="pl-PL"/>
              </w:rPr>
              <w:t>Pobyt w szpitalu wskutek choroby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7FFA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79E5E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3626D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5</w:t>
            </w:r>
          </w:p>
        </w:tc>
      </w:tr>
      <w:tr w:rsidR="00865452" w:rsidRPr="00547A28" w14:paraId="13F5E7E0" w14:textId="77777777" w:rsidTr="00865452">
        <w:trPr>
          <w:trHeight w:val="499"/>
        </w:trPr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A835F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color w:val="000000"/>
                <w:sz w:val="24"/>
                <w:szCs w:val="24"/>
                <w:lang w:eastAsia="pl-PL"/>
              </w:rPr>
              <w:t>Pobyt w szpitalu wskutek nw do 14 dnia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E9348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4D45E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2896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5</w:t>
            </w:r>
          </w:p>
        </w:tc>
      </w:tr>
      <w:tr w:rsidR="00865452" w:rsidRPr="00547A28" w14:paraId="4A119B4A" w14:textId="77777777" w:rsidTr="00865452">
        <w:trPr>
          <w:trHeight w:val="499"/>
        </w:trPr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26A2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color w:val="000000"/>
                <w:sz w:val="24"/>
                <w:szCs w:val="24"/>
                <w:lang w:eastAsia="pl-PL"/>
              </w:rPr>
              <w:t>Pobyt w szpitalu wskutek nw przy pracy do 14 dnia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FFFC6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4307C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4F1EC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2</w:t>
            </w:r>
          </w:p>
        </w:tc>
      </w:tr>
      <w:tr w:rsidR="00865452" w:rsidRPr="00547A28" w14:paraId="0F96D2BF" w14:textId="77777777" w:rsidTr="00865452">
        <w:trPr>
          <w:trHeight w:val="499"/>
        </w:trPr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F3456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color w:val="000000"/>
                <w:sz w:val="24"/>
                <w:szCs w:val="24"/>
                <w:lang w:eastAsia="pl-PL"/>
              </w:rPr>
              <w:lastRenderedPageBreak/>
              <w:t>Pobyt w szpitalu wskutek nw komunikacyjnego do 14 dnia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78D00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916F5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2ACAB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2</w:t>
            </w:r>
          </w:p>
        </w:tc>
      </w:tr>
      <w:tr w:rsidR="00865452" w:rsidRPr="00547A28" w14:paraId="60337BB8" w14:textId="77777777" w:rsidTr="00865452">
        <w:trPr>
          <w:trHeight w:val="499"/>
        </w:trPr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FACD3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color w:val="000000"/>
                <w:sz w:val="24"/>
                <w:szCs w:val="24"/>
                <w:lang w:eastAsia="pl-PL"/>
              </w:rPr>
              <w:t>Pobyt w szpitalu wskutek nw komunikacyjnego przy pracy do 14 dnia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5E069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EFA1B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DAF1B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2</w:t>
            </w:r>
          </w:p>
        </w:tc>
      </w:tr>
      <w:tr w:rsidR="00865452" w:rsidRPr="00547A28" w14:paraId="78D145D8" w14:textId="77777777" w:rsidTr="00865452">
        <w:trPr>
          <w:trHeight w:val="499"/>
        </w:trPr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E24AD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color w:val="000000"/>
                <w:sz w:val="24"/>
                <w:szCs w:val="24"/>
                <w:lang w:eastAsia="pl-PL"/>
              </w:rPr>
              <w:t>Pobyt w szpitalu wskutek zawału serca / udaru mózgu do 14 dnia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CABA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B1F28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71659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2</w:t>
            </w:r>
          </w:p>
        </w:tc>
      </w:tr>
      <w:tr w:rsidR="00865452" w:rsidRPr="00547A28" w14:paraId="47A73A94" w14:textId="77777777" w:rsidTr="00865452">
        <w:trPr>
          <w:trHeight w:val="499"/>
        </w:trPr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176CB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color w:val="000000"/>
                <w:sz w:val="24"/>
                <w:szCs w:val="24"/>
                <w:lang w:eastAsia="pl-PL"/>
              </w:rPr>
              <w:t>Pobyt na OIOM (ryczałt)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6FF06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24246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6100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2</w:t>
            </w:r>
          </w:p>
        </w:tc>
      </w:tr>
      <w:tr w:rsidR="00865452" w:rsidRPr="00547A28" w14:paraId="480B7C33" w14:textId="77777777" w:rsidTr="00865452">
        <w:trPr>
          <w:trHeight w:val="499"/>
        </w:trPr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F2A16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color w:val="000000"/>
                <w:sz w:val="24"/>
                <w:szCs w:val="24"/>
                <w:lang w:eastAsia="pl-PL"/>
              </w:rPr>
              <w:t>Leczenie specjalistyczne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E8488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F16AB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7FFB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6</w:t>
            </w:r>
          </w:p>
        </w:tc>
      </w:tr>
      <w:tr w:rsidR="00865452" w:rsidRPr="00547A28" w14:paraId="2A9459B0" w14:textId="77777777" w:rsidTr="00865452">
        <w:trPr>
          <w:trHeight w:val="499"/>
        </w:trPr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89D52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color w:val="000000"/>
                <w:sz w:val="24"/>
                <w:szCs w:val="24"/>
                <w:lang w:eastAsia="pl-PL"/>
              </w:rPr>
              <w:t>Operacje medyczne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8491B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93D17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9829C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10</w:t>
            </w:r>
          </w:p>
        </w:tc>
      </w:tr>
      <w:tr w:rsidR="00865452" w:rsidRPr="00547A28" w14:paraId="036475C8" w14:textId="77777777" w:rsidTr="00865452">
        <w:trPr>
          <w:trHeight w:val="499"/>
        </w:trPr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18590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color w:val="000000"/>
                <w:sz w:val="24"/>
                <w:szCs w:val="24"/>
                <w:lang w:eastAsia="pl-PL"/>
              </w:rPr>
              <w:t xml:space="preserve">Poważne zachorowanie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DA9E0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B192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AF48B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10</w:t>
            </w:r>
          </w:p>
        </w:tc>
      </w:tr>
      <w:tr w:rsidR="00865452" w:rsidRPr="00547A28" w14:paraId="3F1BD53D" w14:textId="77777777" w:rsidTr="00865452">
        <w:trPr>
          <w:trHeight w:val="499"/>
        </w:trPr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721BE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color w:val="000000"/>
                <w:sz w:val="24"/>
                <w:szCs w:val="24"/>
                <w:lang w:eastAsia="pl-PL"/>
              </w:rPr>
              <w:t>Poważne zachorowanie dziecka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656AE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83730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A0E86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 </w:t>
            </w:r>
          </w:p>
        </w:tc>
      </w:tr>
      <w:tr w:rsidR="00865452" w:rsidRPr="00547A28" w14:paraId="0E2EE7C6" w14:textId="77777777" w:rsidTr="00865452">
        <w:trPr>
          <w:trHeight w:val="499"/>
        </w:trPr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6598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color w:val="000000"/>
                <w:sz w:val="24"/>
                <w:szCs w:val="24"/>
                <w:lang w:eastAsia="pl-PL"/>
              </w:rPr>
              <w:t xml:space="preserve">Śmierć małżonka / partnera 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494B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color w:val="000000"/>
                <w:sz w:val="24"/>
                <w:szCs w:val="24"/>
                <w:lang w:eastAsia="pl-PL"/>
              </w:rPr>
              <w:t>Z dowolnej przyczyny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68A40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2A871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4E62B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 </w:t>
            </w:r>
          </w:p>
        </w:tc>
      </w:tr>
      <w:tr w:rsidR="00865452" w:rsidRPr="00547A28" w14:paraId="75E54215" w14:textId="77777777" w:rsidTr="00865452">
        <w:trPr>
          <w:trHeight w:val="499"/>
        </w:trPr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E5CD7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69A3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color w:val="000000"/>
                <w:sz w:val="24"/>
                <w:szCs w:val="24"/>
                <w:lang w:eastAsia="pl-PL"/>
              </w:rPr>
              <w:t>Wskutek nw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D81A1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30182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DDA87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 </w:t>
            </w:r>
          </w:p>
        </w:tc>
      </w:tr>
      <w:tr w:rsidR="00865452" w:rsidRPr="00547A28" w14:paraId="2F9C491D" w14:textId="77777777" w:rsidTr="00865452">
        <w:trPr>
          <w:trHeight w:val="499"/>
        </w:trPr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260C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19577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color w:val="000000"/>
                <w:sz w:val="24"/>
                <w:szCs w:val="24"/>
                <w:lang w:eastAsia="pl-PL"/>
              </w:rPr>
              <w:t>Wskutek nw komunikacyjnego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FE0DA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1F73E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6DCAA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 </w:t>
            </w:r>
          </w:p>
        </w:tc>
      </w:tr>
      <w:tr w:rsidR="00865452" w:rsidRPr="00547A28" w14:paraId="4B89E1CD" w14:textId="77777777" w:rsidTr="00865452">
        <w:trPr>
          <w:trHeight w:val="499"/>
        </w:trPr>
        <w:tc>
          <w:tcPr>
            <w:tcW w:w="2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DB1D5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color w:val="000000"/>
                <w:sz w:val="24"/>
                <w:szCs w:val="24"/>
                <w:lang w:eastAsia="pl-PL"/>
              </w:rPr>
              <w:t>Śmierć dziecka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BF91E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color w:val="000000"/>
                <w:sz w:val="24"/>
                <w:szCs w:val="24"/>
                <w:lang w:eastAsia="pl-PL"/>
              </w:rPr>
              <w:t>Z dowolnej przyczyny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0CB58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A179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062C5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 </w:t>
            </w:r>
          </w:p>
        </w:tc>
      </w:tr>
      <w:tr w:rsidR="00865452" w:rsidRPr="00547A28" w14:paraId="15B9BC83" w14:textId="77777777" w:rsidTr="00865452">
        <w:trPr>
          <w:trHeight w:val="499"/>
        </w:trPr>
        <w:tc>
          <w:tcPr>
            <w:tcW w:w="2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6532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EDBF8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color w:val="000000"/>
                <w:sz w:val="24"/>
                <w:szCs w:val="24"/>
                <w:lang w:eastAsia="pl-PL"/>
              </w:rPr>
              <w:t>Wskutek nw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9AAC2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C372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EC6B3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 </w:t>
            </w:r>
          </w:p>
        </w:tc>
      </w:tr>
      <w:tr w:rsidR="00865452" w:rsidRPr="00547A28" w14:paraId="642AB585" w14:textId="77777777" w:rsidTr="00865452">
        <w:trPr>
          <w:trHeight w:val="499"/>
        </w:trPr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AE42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color w:val="000000"/>
                <w:sz w:val="24"/>
                <w:szCs w:val="24"/>
                <w:lang w:eastAsia="pl-PL"/>
              </w:rPr>
              <w:t xml:space="preserve">Pobyt dziecka w szpitalu wskutek choroby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6C416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D5CFB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4CC9E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 </w:t>
            </w:r>
          </w:p>
        </w:tc>
      </w:tr>
      <w:tr w:rsidR="00865452" w:rsidRPr="00547A28" w14:paraId="5AA3A5A6" w14:textId="77777777" w:rsidTr="00865452">
        <w:trPr>
          <w:trHeight w:val="499"/>
        </w:trPr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28D47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color w:val="000000"/>
                <w:sz w:val="24"/>
                <w:szCs w:val="24"/>
                <w:lang w:eastAsia="pl-PL"/>
              </w:rPr>
              <w:t>Pobyt dziecka w szpitalu wskutek NW do 14 dnia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2AE18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D8545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E6489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 </w:t>
            </w:r>
          </w:p>
        </w:tc>
      </w:tr>
      <w:tr w:rsidR="00865452" w:rsidRPr="00547A28" w14:paraId="4F3BFB5B" w14:textId="77777777" w:rsidTr="00865452">
        <w:trPr>
          <w:trHeight w:val="499"/>
        </w:trPr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AEE4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color w:val="000000"/>
                <w:sz w:val="24"/>
                <w:szCs w:val="24"/>
                <w:lang w:eastAsia="pl-PL"/>
              </w:rPr>
              <w:t xml:space="preserve">Urodzenie się dziecka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035A6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6EC75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A2577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 </w:t>
            </w:r>
          </w:p>
        </w:tc>
      </w:tr>
      <w:tr w:rsidR="00865452" w:rsidRPr="00547A28" w14:paraId="2A12CD84" w14:textId="77777777" w:rsidTr="00865452">
        <w:trPr>
          <w:trHeight w:val="499"/>
        </w:trPr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6A395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color w:val="000000"/>
                <w:sz w:val="24"/>
                <w:szCs w:val="24"/>
                <w:lang w:eastAsia="pl-PL"/>
              </w:rPr>
              <w:t>Martwe urodzenie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E5695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C6898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58097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 </w:t>
            </w:r>
          </w:p>
        </w:tc>
      </w:tr>
      <w:tr w:rsidR="00865452" w:rsidRPr="00547A28" w14:paraId="4F252B36" w14:textId="77777777" w:rsidTr="00865452">
        <w:trPr>
          <w:trHeight w:val="499"/>
        </w:trPr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FE52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color w:val="000000"/>
                <w:sz w:val="24"/>
                <w:szCs w:val="24"/>
                <w:lang w:eastAsia="pl-PL"/>
              </w:rPr>
              <w:t>Osierocenie dziecka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36090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C46CF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4C83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 </w:t>
            </w:r>
          </w:p>
        </w:tc>
      </w:tr>
      <w:tr w:rsidR="00865452" w:rsidRPr="00547A28" w14:paraId="64206D24" w14:textId="77777777" w:rsidTr="00865452">
        <w:trPr>
          <w:trHeight w:val="499"/>
        </w:trPr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7867D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color w:val="000000"/>
                <w:sz w:val="24"/>
                <w:szCs w:val="24"/>
                <w:lang w:eastAsia="pl-PL"/>
              </w:rPr>
              <w:t xml:space="preserve">Śmierć rodzica lub teścia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F5B61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15648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7CAEA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 </w:t>
            </w:r>
          </w:p>
        </w:tc>
      </w:tr>
      <w:tr w:rsidR="00865452" w:rsidRPr="00547A28" w14:paraId="0D9CC951" w14:textId="77777777" w:rsidTr="00865452">
        <w:trPr>
          <w:trHeight w:val="499"/>
        </w:trPr>
        <w:tc>
          <w:tcPr>
            <w:tcW w:w="5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7DAEA" w14:textId="77777777" w:rsidR="00865452" w:rsidRPr="00547A28" w:rsidRDefault="00865452" w:rsidP="00865452">
            <w:pPr>
              <w:rPr>
                <w:rFonts w:cstheme="minorHAnsi"/>
                <w:color w:val="000000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color w:val="000000"/>
                <w:sz w:val="24"/>
                <w:szCs w:val="24"/>
                <w:lang w:eastAsia="pl-PL"/>
              </w:rPr>
              <w:t>Śmierć rodzica lub teścia  w wyniku nw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61EE0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1F02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1934C" w14:textId="77777777" w:rsidR="00865452" w:rsidRPr="00547A28" w:rsidRDefault="00865452" w:rsidP="00865452">
            <w:pPr>
              <w:jc w:val="center"/>
              <w:rPr>
                <w:rFonts w:cstheme="minorHAnsi"/>
                <w:sz w:val="24"/>
                <w:szCs w:val="24"/>
                <w:lang w:eastAsia="pl-PL"/>
              </w:rPr>
            </w:pPr>
            <w:r w:rsidRPr="00547A28">
              <w:rPr>
                <w:rFonts w:cstheme="minorHAnsi"/>
                <w:sz w:val="24"/>
                <w:szCs w:val="24"/>
                <w:lang w:eastAsia="pl-PL"/>
              </w:rPr>
              <w:t> </w:t>
            </w:r>
          </w:p>
        </w:tc>
      </w:tr>
    </w:tbl>
    <w:p w14:paraId="52E3E1E5" w14:textId="77777777" w:rsidR="00865452" w:rsidRPr="00547A28" w:rsidRDefault="00865452" w:rsidP="00865452">
      <w:pPr>
        <w:spacing w:before="120"/>
        <w:ind w:left="708"/>
        <w:jc w:val="both"/>
        <w:outlineLvl w:val="0"/>
        <w:rPr>
          <w:rFonts w:cstheme="minorHAnsi"/>
          <w:sz w:val="24"/>
          <w:szCs w:val="24"/>
          <w:lang w:eastAsia="pl-PL"/>
        </w:rPr>
      </w:pPr>
    </w:p>
    <w:p w14:paraId="5B3460B5" w14:textId="77777777" w:rsidR="00DB6DD0" w:rsidRDefault="00865452" w:rsidP="00DB6DD0">
      <w:pPr>
        <w:spacing w:before="120"/>
        <w:ind w:left="708"/>
        <w:jc w:val="both"/>
        <w:outlineLvl w:val="0"/>
        <w:rPr>
          <w:rFonts w:cstheme="minorHAnsi"/>
          <w:sz w:val="24"/>
          <w:szCs w:val="24"/>
          <w:lang w:eastAsia="pl-PL"/>
        </w:rPr>
      </w:pPr>
      <w:r w:rsidRPr="00547A28">
        <w:rPr>
          <w:rFonts w:cstheme="minorHAnsi"/>
          <w:sz w:val="24"/>
          <w:szCs w:val="24"/>
          <w:lang w:eastAsia="pl-PL"/>
        </w:rPr>
        <w:t xml:space="preserve">Obliczenie liczby punktów przyznanych każdej ofercie zostanie dokonane jako suma punktów </w:t>
      </w:r>
      <w:r w:rsidRPr="00547A28">
        <w:rPr>
          <w:rFonts w:cstheme="minorHAnsi"/>
          <w:sz w:val="24"/>
          <w:szCs w:val="24"/>
        </w:rPr>
        <w:t>za kryterium „wysokość świadczeń” przyznanych dla</w:t>
      </w:r>
      <w:r w:rsidRPr="00547A28">
        <w:rPr>
          <w:rFonts w:cstheme="minorHAnsi"/>
          <w:sz w:val="24"/>
          <w:szCs w:val="24"/>
          <w:lang w:eastAsia="pl-PL"/>
        </w:rPr>
        <w:t xml:space="preserve"> każdego z </w:t>
      </w:r>
      <w:r w:rsidR="00AA65D0">
        <w:rPr>
          <w:rFonts w:cstheme="minorHAnsi"/>
          <w:sz w:val="24"/>
          <w:szCs w:val="24"/>
          <w:lang w:eastAsia="pl-PL"/>
        </w:rPr>
        <w:t>wariantów</w:t>
      </w:r>
      <w:r w:rsidRPr="00547A28">
        <w:rPr>
          <w:rFonts w:cstheme="minorHAnsi"/>
          <w:sz w:val="24"/>
          <w:szCs w:val="24"/>
          <w:lang w:eastAsia="pl-PL"/>
        </w:rPr>
        <w:t>, na podstawie poniższego wzoru:</w:t>
      </w:r>
    </w:p>
    <w:p w14:paraId="2E6FD780" w14:textId="036ED9D2" w:rsidR="00865452" w:rsidRPr="00DB6DD0" w:rsidRDefault="00865452" w:rsidP="00DB6DD0">
      <w:pPr>
        <w:spacing w:before="120"/>
        <w:ind w:left="708"/>
        <w:jc w:val="both"/>
        <w:outlineLvl w:val="0"/>
        <w:rPr>
          <w:rFonts w:eastAsiaTheme="minorEastAsia" w:cstheme="minorHAnsi"/>
          <w:b/>
          <w:sz w:val="24"/>
          <w:szCs w:val="24"/>
        </w:rPr>
      </w:pPr>
      <m:oMathPara>
        <m:oMath>
          <m:r>
            <m:rPr>
              <m:sty m:val="b"/>
            </m:rPr>
            <w:rPr>
              <w:rFonts w:ascii="Cambria Math" w:hAnsi="Cambria Math" w:cstheme="minorHAnsi"/>
              <w:sz w:val="24"/>
              <w:szCs w:val="24"/>
            </w:rPr>
            <w:lastRenderedPageBreak/>
            <m:t>W=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theme="minorHAnsi"/>
                  <w:b/>
                  <w:sz w:val="24"/>
                  <w:szCs w:val="24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 w:cstheme="minorHAnsi"/>
                      <w:b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theme="minorHAnsi"/>
                      <w:sz w:val="24"/>
                      <w:szCs w:val="24"/>
                    </w:rPr>
                    <m:t>n</m:t>
                  </m:r>
                </m:sub>
              </m:sSub>
            </m:e>
          </m:nary>
        </m:oMath>
      </m:oMathPara>
    </w:p>
    <w:p w14:paraId="4EA70D81" w14:textId="773B4792" w:rsidR="00DB6DD0" w:rsidRPr="00547A28" w:rsidRDefault="00DB6DD0" w:rsidP="00DB6DD0">
      <w:pPr>
        <w:spacing w:before="120"/>
        <w:ind w:left="708"/>
        <w:jc w:val="both"/>
        <w:outlineLvl w:val="0"/>
        <w:rPr>
          <w:rFonts w:cstheme="minorHAnsi"/>
          <w:sz w:val="24"/>
          <w:szCs w:val="24"/>
          <w:lang w:eastAsia="pl-PL"/>
        </w:rPr>
      </w:pPr>
      <w:r w:rsidRPr="00DB6DD0">
        <w:rPr>
          <w:rFonts w:cstheme="minorHAnsi"/>
          <w:b/>
          <w:sz w:val="24"/>
          <w:szCs w:val="24"/>
          <w:lang w:eastAsia="pl-PL"/>
        </w:rPr>
        <w:t>W</w:t>
      </w:r>
      <w:r>
        <w:rPr>
          <w:rFonts w:cstheme="minorHAnsi"/>
          <w:sz w:val="24"/>
          <w:szCs w:val="24"/>
          <w:lang w:eastAsia="pl-PL"/>
        </w:rPr>
        <w:t xml:space="preserve"> – liczba przyznanych punktów dla wszystkich wariantów łącznie</w:t>
      </w:r>
    </w:p>
    <w:p w14:paraId="13AB0F56" w14:textId="77777777" w:rsidR="00865452" w:rsidRPr="00547A28" w:rsidRDefault="00865452" w:rsidP="00513C89">
      <w:pPr>
        <w:pStyle w:val="Akapitzlist"/>
        <w:numPr>
          <w:ilvl w:val="3"/>
          <w:numId w:val="23"/>
        </w:numPr>
        <w:spacing w:before="120" w:after="0" w:line="240" w:lineRule="auto"/>
        <w:contextualSpacing w:val="0"/>
        <w:jc w:val="both"/>
        <w:outlineLvl w:val="0"/>
        <w:rPr>
          <w:rFonts w:cstheme="minorHAnsi"/>
          <w:b/>
          <w:sz w:val="24"/>
          <w:szCs w:val="24"/>
          <w:lang w:eastAsia="pl-PL"/>
        </w:rPr>
      </w:pPr>
      <w:r w:rsidRPr="00547A28">
        <w:rPr>
          <w:rFonts w:cstheme="minorHAnsi"/>
          <w:b/>
          <w:sz w:val="24"/>
          <w:szCs w:val="24"/>
          <w:lang w:eastAsia="pl-PL"/>
        </w:rPr>
        <w:t>„Klauzule fakultatywne”.</w:t>
      </w:r>
    </w:p>
    <w:p w14:paraId="247814CF" w14:textId="77777777" w:rsidR="00865452" w:rsidRPr="00547A28" w:rsidRDefault="00865452" w:rsidP="00865452">
      <w:pPr>
        <w:spacing w:before="120"/>
        <w:ind w:left="1080"/>
        <w:jc w:val="both"/>
        <w:outlineLvl w:val="0"/>
        <w:rPr>
          <w:rFonts w:cstheme="minorHAnsi"/>
          <w:sz w:val="24"/>
          <w:szCs w:val="24"/>
          <w:lang w:eastAsia="pl-PL"/>
        </w:rPr>
      </w:pPr>
      <w:r w:rsidRPr="00547A28">
        <w:rPr>
          <w:rFonts w:cstheme="minorHAnsi"/>
          <w:sz w:val="24"/>
          <w:szCs w:val="24"/>
          <w:lang w:eastAsia="pl-PL"/>
        </w:rPr>
        <w:t xml:space="preserve">Maksymalna liczba punktów do zdobycia w tym kryterium – 25 punktów. </w:t>
      </w:r>
    </w:p>
    <w:p w14:paraId="2DC31660" w14:textId="77777777" w:rsidR="00865452" w:rsidRPr="00547A28" w:rsidRDefault="00865452" w:rsidP="00865452">
      <w:pPr>
        <w:spacing w:before="120"/>
        <w:ind w:left="1080"/>
        <w:jc w:val="both"/>
        <w:outlineLvl w:val="0"/>
        <w:rPr>
          <w:rFonts w:cstheme="minorHAnsi"/>
          <w:sz w:val="24"/>
          <w:szCs w:val="24"/>
          <w:lang w:eastAsia="pl-PL"/>
        </w:rPr>
      </w:pPr>
    </w:p>
    <w:tbl>
      <w:tblPr>
        <w:tblStyle w:val="Tabela-Siatka"/>
        <w:tblW w:w="9131" w:type="dxa"/>
        <w:tblInd w:w="-5" w:type="dxa"/>
        <w:tblLook w:val="04A0" w:firstRow="1" w:lastRow="0" w:firstColumn="1" w:lastColumn="0" w:noHBand="0" w:noVBand="1"/>
      </w:tblPr>
      <w:tblGrid>
        <w:gridCol w:w="849"/>
        <w:gridCol w:w="7201"/>
        <w:gridCol w:w="1081"/>
      </w:tblGrid>
      <w:tr w:rsidR="00865452" w:rsidRPr="00547A28" w14:paraId="75CEC280" w14:textId="77777777" w:rsidTr="00865452">
        <w:tc>
          <w:tcPr>
            <w:tcW w:w="851" w:type="dxa"/>
            <w:shd w:val="clear" w:color="auto" w:fill="DEEAF6" w:themeFill="accent1" w:themeFillTint="33"/>
          </w:tcPr>
          <w:p w14:paraId="303E3E29" w14:textId="77777777" w:rsidR="00865452" w:rsidRPr="00547A28" w:rsidRDefault="00865452" w:rsidP="00865452">
            <w:pPr>
              <w:spacing w:after="120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 xml:space="preserve">Lp. </w:t>
            </w:r>
          </w:p>
        </w:tc>
        <w:tc>
          <w:tcPr>
            <w:tcW w:w="7225" w:type="dxa"/>
            <w:shd w:val="clear" w:color="auto" w:fill="DEEAF6" w:themeFill="accent1" w:themeFillTint="33"/>
          </w:tcPr>
          <w:p w14:paraId="5EE38A34" w14:textId="77777777" w:rsidR="00865452" w:rsidRPr="00547A28" w:rsidRDefault="00865452" w:rsidP="00865452">
            <w:pPr>
              <w:spacing w:after="120"/>
              <w:jc w:val="center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>Klauzule fakultatywne</w:t>
            </w:r>
          </w:p>
        </w:tc>
        <w:tc>
          <w:tcPr>
            <w:tcW w:w="1055" w:type="dxa"/>
            <w:shd w:val="clear" w:color="auto" w:fill="DEEAF6" w:themeFill="accent1" w:themeFillTint="33"/>
            <w:vAlign w:val="center"/>
          </w:tcPr>
          <w:p w14:paraId="5A39C887" w14:textId="77777777" w:rsidR="00865452" w:rsidRPr="00547A28" w:rsidRDefault="00865452" w:rsidP="00865452">
            <w:pPr>
              <w:spacing w:after="120"/>
              <w:ind w:left="-1" w:firstLine="1"/>
              <w:jc w:val="center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>Liczba punktów</w:t>
            </w:r>
          </w:p>
        </w:tc>
      </w:tr>
      <w:tr w:rsidR="00865452" w:rsidRPr="00547A28" w14:paraId="18C0F3C6" w14:textId="77777777" w:rsidTr="00865452">
        <w:tc>
          <w:tcPr>
            <w:tcW w:w="851" w:type="dxa"/>
          </w:tcPr>
          <w:p w14:paraId="18089214" w14:textId="77777777" w:rsidR="00865452" w:rsidRPr="00547A28" w:rsidRDefault="00865452" w:rsidP="00865452">
            <w:pPr>
              <w:spacing w:after="120"/>
              <w:ind w:left="426" w:hanging="426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7225" w:type="dxa"/>
          </w:tcPr>
          <w:p w14:paraId="1BD8BA32" w14:textId="77777777" w:rsidR="00865452" w:rsidRPr="00547A28" w:rsidRDefault="00865452" w:rsidP="0086545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 xml:space="preserve">Świadczenie za uszczerbek na zdrowiu wskutek nieszczęśliwego wypadku nie mający trwałego charakteru w wysokości 1% </w:t>
            </w:r>
          </w:p>
        </w:tc>
        <w:tc>
          <w:tcPr>
            <w:tcW w:w="1055" w:type="dxa"/>
            <w:vAlign w:val="center"/>
          </w:tcPr>
          <w:p w14:paraId="646BDB17" w14:textId="77777777" w:rsidR="00865452" w:rsidRPr="00547A28" w:rsidRDefault="00865452" w:rsidP="00865452">
            <w:pPr>
              <w:spacing w:after="120"/>
              <w:ind w:left="426" w:hanging="426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47A28">
              <w:rPr>
                <w:rFonts w:cstheme="minorHAnsi"/>
                <w:b/>
                <w:sz w:val="24"/>
                <w:szCs w:val="24"/>
              </w:rPr>
              <w:t>1</w:t>
            </w:r>
          </w:p>
        </w:tc>
      </w:tr>
      <w:tr w:rsidR="00865452" w:rsidRPr="00547A28" w14:paraId="1B4C518D" w14:textId="77777777" w:rsidTr="00865452">
        <w:tc>
          <w:tcPr>
            <w:tcW w:w="851" w:type="dxa"/>
          </w:tcPr>
          <w:p w14:paraId="3D54B46B" w14:textId="77777777" w:rsidR="00865452" w:rsidRPr="00547A28" w:rsidRDefault="00865452" w:rsidP="00865452">
            <w:pPr>
              <w:spacing w:after="120"/>
              <w:ind w:left="426" w:hanging="426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7225" w:type="dxa"/>
          </w:tcPr>
          <w:p w14:paraId="759A3D44" w14:textId="77777777" w:rsidR="00865452" w:rsidRPr="00547A28" w:rsidRDefault="00865452" w:rsidP="0086545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>Rozszerzenie zakresu ochrony o ryzyko trwałego uszczerbku na zdrowiu wskutek zawału / udaru ze świadczeniem stanowiącym 75% świadczenia z tytułu trwałego uszczerbku na zdrowiu wskutek nieszczęśliwego wypadku</w:t>
            </w:r>
          </w:p>
        </w:tc>
        <w:tc>
          <w:tcPr>
            <w:tcW w:w="1055" w:type="dxa"/>
            <w:vAlign w:val="center"/>
          </w:tcPr>
          <w:p w14:paraId="392D5616" w14:textId="77777777" w:rsidR="00865452" w:rsidRPr="00547A28" w:rsidRDefault="00865452" w:rsidP="00865452">
            <w:pPr>
              <w:spacing w:after="120"/>
              <w:ind w:left="426" w:hanging="426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47A28">
              <w:rPr>
                <w:rFonts w:cstheme="minorHAnsi"/>
                <w:b/>
                <w:sz w:val="24"/>
                <w:szCs w:val="24"/>
              </w:rPr>
              <w:t>2</w:t>
            </w:r>
          </w:p>
        </w:tc>
      </w:tr>
      <w:tr w:rsidR="00865452" w:rsidRPr="00547A28" w14:paraId="31AF3C8F" w14:textId="77777777" w:rsidTr="00865452">
        <w:tc>
          <w:tcPr>
            <w:tcW w:w="851" w:type="dxa"/>
          </w:tcPr>
          <w:p w14:paraId="59E1539B" w14:textId="77777777" w:rsidR="00865452" w:rsidRPr="00547A28" w:rsidRDefault="00865452" w:rsidP="00865452">
            <w:pPr>
              <w:spacing w:after="120"/>
              <w:ind w:left="426" w:hanging="426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7225" w:type="dxa"/>
          </w:tcPr>
          <w:p w14:paraId="345142CB" w14:textId="77777777" w:rsidR="00865452" w:rsidRPr="00547A28" w:rsidRDefault="00865452" w:rsidP="0086545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 xml:space="preserve">Wypłata dziennego świadczenia rekonwalescencyjnego dla ubezpieczonego w wysokości 50% „dziennego świadczenia szpitalnego wskutek choroby od 15 dnia”. Dzienne świadczenie rekonwalescencyjne płatne przez max. 30 dni po min. 14-stodniowym pobycie w szpitalu </w:t>
            </w:r>
          </w:p>
        </w:tc>
        <w:tc>
          <w:tcPr>
            <w:tcW w:w="1055" w:type="dxa"/>
            <w:vAlign w:val="center"/>
          </w:tcPr>
          <w:p w14:paraId="2C7C2549" w14:textId="77777777" w:rsidR="00865452" w:rsidRPr="00547A28" w:rsidRDefault="00865452" w:rsidP="00865452">
            <w:pPr>
              <w:spacing w:after="120"/>
              <w:ind w:left="426" w:hanging="426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47A28">
              <w:rPr>
                <w:rFonts w:cstheme="minorHAnsi"/>
                <w:b/>
                <w:sz w:val="24"/>
                <w:szCs w:val="24"/>
              </w:rPr>
              <w:t>1</w:t>
            </w:r>
          </w:p>
        </w:tc>
      </w:tr>
      <w:tr w:rsidR="00865452" w:rsidRPr="00547A28" w14:paraId="54D33EB6" w14:textId="77777777" w:rsidTr="00865452">
        <w:trPr>
          <w:trHeight w:val="715"/>
        </w:trPr>
        <w:tc>
          <w:tcPr>
            <w:tcW w:w="851" w:type="dxa"/>
          </w:tcPr>
          <w:p w14:paraId="2AB30807" w14:textId="77777777" w:rsidR="00865452" w:rsidRPr="00547A28" w:rsidRDefault="00865452" w:rsidP="00865452">
            <w:pPr>
              <w:spacing w:after="120"/>
              <w:ind w:left="426" w:hanging="426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7225" w:type="dxa"/>
          </w:tcPr>
          <w:p w14:paraId="3147B25C" w14:textId="77777777" w:rsidR="00865452" w:rsidRPr="00547A28" w:rsidRDefault="00865452" w:rsidP="0086545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>Rozszerzenie zakresu terytorialnego dla ryzyka pobytu w szpitalu i związanego z nim dziennego świadczenia szpitalnego na cały świat</w:t>
            </w:r>
          </w:p>
        </w:tc>
        <w:tc>
          <w:tcPr>
            <w:tcW w:w="1055" w:type="dxa"/>
            <w:vAlign w:val="center"/>
          </w:tcPr>
          <w:p w14:paraId="269247A5" w14:textId="77777777" w:rsidR="00865452" w:rsidRPr="00547A28" w:rsidRDefault="00865452" w:rsidP="00865452">
            <w:pPr>
              <w:spacing w:after="120"/>
              <w:ind w:left="426" w:hanging="426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47A28">
              <w:rPr>
                <w:rFonts w:cstheme="minorHAnsi"/>
                <w:b/>
                <w:sz w:val="24"/>
                <w:szCs w:val="24"/>
              </w:rPr>
              <w:t>1</w:t>
            </w:r>
          </w:p>
        </w:tc>
      </w:tr>
      <w:tr w:rsidR="00865452" w:rsidRPr="00547A28" w14:paraId="541F160C" w14:textId="77777777" w:rsidTr="00865452">
        <w:tc>
          <w:tcPr>
            <w:tcW w:w="851" w:type="dxa"/>
          </w:tcPr>
          <w:p w14:paraId="4719A7AE" w14:textId="77777777" w:rsidR="00865452" w:rsidRPr="00547A28" w:rsidRDefault="00865452" w:rsidP="00865452">
            <w:pPr>
              <w:spacing w:after="120"/>
              <w:ind w:left="426" w:hanging="426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7225" w:type="dxa"/>
          </w:tcPr>
          <w:p w14:paraId="3E4296B4" w14:textId="77777777" w:rsidR="00865452" w:rsidRPr="00547A28" w:rsidRDefault="00865452" w:rsidP="0086545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>Rozszerzenie zakresu terytorialnego dla ryzyka operacji medycznych na UE</w:t>
            </w:r>
          </w:p>
        </w:tc>
        <w:tc>
          <w:tcPr>
            <w:tcW w:w="1055" w:type="dxa"/>
            <w:vAlign w:val="center"/>
          </w:tcPr>
          <w:p w14:paraId="1B9C3EBA" w14:textId="77777777" w:rsidR="00865452" w:rsidRPr="00547A28" w:rsidRDefault="00865452" w:rsidP="00865452">
            <w:pPr>
              <w:spacing w:after="120"/>
              <w:ind w:left="426" w:hanging="426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47A28">
              <w:rPr>
                <w:rFonts w:cstheme="minorHAnsi"/>
                <w:b/>
                <w:sz w:val="24"/>
                <w:szCs w:val="24"/>
              </w:rPr>
              <w:t>1</w:t>
            </w:r>
          </w:p>
        </w:tc>
      </w:tr>
      <w:tr w:rsidR="00865452" w:rsidRPr="00547A28" w14:paraId="0F29EEBD" w14:textId="77777777" w:rsidTr="00865452">
        <w:tc>
          <w:tcPr>
            <w:tcW w:w="851" w:type="dxa"/>
          </w:tcPr>
          <w:p w14:paraId="479DB834" w14:textId="77777777" w:rsidR="00865452" w:rsidRPr="00547A28" w:rsidRDefault="00865452" w:rsidP="00865452">
            <w:pPr>
              <w:spacing w:after="120"/>
              <w:ind w:left="426" w:hanging="426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7225" w:type="dxa"/>
          </w:tcPr>
          <w:p w14:paraId="08B087AC" w14:textId="77777777" w:rsidR="00865452" w:rsidRPr="00547A28" w:rsidRDefault="00865452" w:rsidP="0086545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 xml:space="preserve">Ryczałt na leki: Świadczenie pieniężne w kwocie min. 150 zł na pokrycie kosztów nabycia przez Ubezpieczonego leków po pobycie w szpitalu, wypłacane wraz z wypłatą świadczenia z tytułu pobytu w szpitalu (przynajmniej 3 razy w roku polisowym). Wykonawca nie będzie wymagał od Ubezpieczonego przedstawienia rachunków lub recept na zakupione leki. </w:t>
            </w:r>
          </w:p>
        </w:tc>
        <w:tc>
          <w:tcPr>
            <w:tcW w:w="1055" w:type="dxa"/>
            <w:vAlign w:val="center"/>
          </w:tcPr>
          <w:p w14:paraId="775190B9" w14:textId="77777777" w:rsidR="00865452" w:rsidRPr="00547A28" w:rsidRDefault="00865452" w:rsidP="00865452">
            <w:pPr>
              <w:spacing w:after="120"/>
              <w:ind w:left="426" w:hanging="426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47A28">
              <w:rPr>
                <w:rFonts w:cstheme="minorHAnsi"/>
                <w:b/>
                <w:sz w:val="24"/>
                <w:szCs w:val="24"/>
              </w:rPr>
              <w:t>1</w:t>
            </w:r>
          </w:p>
        </w:tc>
      </w:tr>
      <w:tr w:rsidR="00865452" w:rsidRPr="00547A28" w14:paraId="70B00D55" w14:textId="77777777" w:rsidTr="00865452">
        <w:tc>
          <w:tcPr>
            <w:tcW w:w="851" w:type="dxa"/>
          </w:tcPr>
          <w:p w14:paraId="56B880EE" w14:textId="77777777" w:rsidR="00865452" w:rsidRPr="00547A28" w:rsidRDefault="00865452" w:rsidP="00865452">
            <w:pPr>
              <w:spacing w:after="120"/>
              <w:ind w:left="426" w:hanging="426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7225" w:type="dxa"/>
          </w:tcPr>
          <w:p w14:paraId="7F37141B" w14:textId="77777777" w:rsidR="00865452" w:rsidRPr="00547A28" w:rsidRDefault="00865452" w:rsidP="0086545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>Wypłata świadczenia z tytułu poronienia w wysokości 30% świadczenia z tytułu urodzenia dziecka</w:t>
            </w:r>
          </w:p>
        </w:tc>
        <w:tc>
          <w:tcPr>
            <w:tcW w:w="1055" w:type="dxa"/>
            <w:vAlign w:val="center"/>
          </w:tcPr>
          <w:p w14:paraId="7F0B545A" w14:textId="77777777" w:rsidR="00865452" w:rsidRPr="00547A28" w:rsidRDefault="00865452" w:rsidP="00865452">
            <w:pPr>
              <w:spacing w:after="120"/>
              <w:ind w:left="426" w:hanging="426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47A28">
              <w:rPr>
                <w:rFonts w:cstheme="minorHAnsi"/>
                <w:b/>
                <w:sz w:val="24"/>
                <w:szCs w:val="24"/>
              </w:rPr>
              <w:t>1</w:t>
            </w:r>
          </w:p>
        </w:tc>
      </w:tr>
      <w:tr w:rsidR="00865452" w:rsidRPr="00547A28" w14:paraId="4DFFF5D1" w14:textId="77777777" w:rsidTr="00865452">
        <w:tc>
          <w:tcPr>
            <w:tcW w:w="851" w:type="dxa"/>
          </w:tcPr>
          <w:p w14:paraId="2CFC73D6" w14:textId="77777777" w:rsidR="00865452" w:rsidRPr="00547A28" w:rsidRDefault="00865452" w:rsidP="00865452">
            <w:pPr>
              <w:spacing w:after="120"/>
              <w:ind w:left="426" w:hanging="426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7225" w:type="dxa"/>
          </w:tcPr>
          <w:p w14:paraId="6BF49941" w14:textId="77777777" w:rsidR="00865452" w:rsidRPr="00547A28" w:rsidRDefault="00865452" w:rsidP="0086545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  <w:bookmarkStart w:id="35" w:name="_Hlk7909795"/>
            <w:r w:rsidRPr="00547A28">
              <w:rPr>
                <w:rFonts w:cstheme="minorHAnsi"/>
                <w:sz w:val="24"/>
                <w:szCs w:val="24"/>
              </w:rPr>
              <w:t>Wypłata świadczenia w przypadku przeprowadzenia operacji chirurgicznej nie ujętej w zamkniętym katalogu Wykonawcy w kwocie co najmniej równej świadczeniu przewidzianemu dla najniższej klasy / kategorii / grupy operacji</w:t>
            </w:r>
            <w:bookmarkEnd w:id="35"/>
          </w:p>
        </w:tc>
        <w:tc>
          <w:tcPr>
            <w:tcW w:w="1055" w:type="dxa"/>
            <w:vAlign w:val="center"/>
          </w:tcPr>
          <w:p w14:paraId="21A83B84" w14:textId="77777777" w:rsidR="00865452" w:rsidRPr="00547A28" w:rsidRDefault="00865452" w:rsidP="00865452">
            <w:pPr>
              <w:spacing w:after="120"/>
              <w:ind w:left="426" w:hanging="426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47A28">
              <w:rPr>
                <w:rFonts w:cstheme="minorHAnsi"/>
                <w:b/>
                <w:sz w:val="24"/>
                <w:szCs w:val="24"/>
              </w:rPr>
              <w:t>2</w:t>
            </w:r>
          </w:p>
        </w:tc>
      </w:tr>
      <w:tr w:rsidR="00865452" w:rsidRPr="00547A28" w14:paraId="2AFD61E3" w14:textId="77777777" w:rsidTr="00865452">
        <w:tc>
          <w:tcPr>
            <w:tcW w:w="851" w:type="dxa"/>
          </w:tcPr>
          <w:p w14:paraId="6F863BF9" w14:textId="77777777" w:rsidR="00865452" w:rsidRPr="00547A28" w:rsidRDefault="00865452" w:rsidP="00865452">
            <w:pPr>
              <w:spacing w:after="120"/>
              <w:ind w:left="426" w:hanging="426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7225" w:type="dxa"/>
          </w:tcPr>
          <w:p w14:paraId="0BB7B2A0" w14:textId="77777777" w:rsidR="00865452" w:rsidRPr="00547A28" w:rsidRDefault="00865452" w:rsidP="0086545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 xml:space="preserve">Rozszerzenie zakresu poważnych zachorowań ubezpieczonego o dodatkowe: </w:t>
            </w:r>
          </w:p>
          <w:p w14:paraId="214C5EA5" w14:textId="77777777" w:rsidR="00865452" w:rsidRPr="00547A28" w:rsidRDefault="00865452" w:rsidP="0086545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lastRenderedPageBreak/>
              <w:t xml:space="preserve">- 5 jednostek chorobowych – 1 pkt, </w:t>
            </w:r>
          </w:p>
          <w:p w14:paraId="09D7B477" w14:textId="77777777" w:rsidR="00865452" w:rsidRPr="00547A28" w:rsidRDefault="00865452" w:rsidP="0086545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 xml:space="preserve">- 10 jednostek chorobowych – 1,5 pkt, </w:t>
            </w:r>
          </w:p>
          <w:p w14:paraId="3332E883" w14:textId="77777777" w:rsidR="00865452" w:rsidRPr="00547A28" w:rsidRDefault="00865452" w:rsidP="0086545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 xml:space="preserve">- 15 jednostek chorobowych – 2 pkt, </w:t>
            </w:r>
          </w:p>
          <w:p w14:paraId="430EB4AB" w14:textId="77777777" w:rsidR="00865452" w:rsidRPr="00547A28" w:rsidRDefault="00865452" w:rsidP="0086545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 xml:space="preserve">- 20 jednostek chorobowych - 2,5 pkt, </w:t>
            </w:r>
          </w:p>
          <w:p w14:paraId="2635DE1D" w14:textId="77777777" w:rsidR="00865452" w:rsidRPr="00547A28" w:rsidRDefault="00865452" w:rsidP="0086545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>- 25 i więcej jednostek chorobowych - 3 pkt.</w:t>
            </w:r>
          </w:p>
        </w:tc>
        <w:tc>
          <w:tcPr>
            <w:tcW w:w="1055" w:type="dxa"/>
            <w:vAlign w:val="center"/>
          </w:tcPr>
          <w:p w14:paraId="7B96B7C7" w14:textId="77777777" w:rsidR="00865452" w:rsidRPr="00547A28" w:rsidRDefault="00865452" w:rsidP="00865452">
            <w:pPr>
              <w:spacing w:after="120"/>
              <w:ind w:left="426" w:hanging="426"/>
              <w:jc w:val="center"/>
              <w:rPr>
                <w:rFonts w:cstheme="minorHAnsi"/>
                <w:b/>
                <w:sz w:val="24"/>
                <w:szCs w:val="24"/>
              </w:rPr>
            </w:pPr>
          </w:p>
          <w:p w14:paraId="601544CD" w14:textId="77777777" w:rsidR="00865452" w:rsidRPr="00547A28" w:rsidRDefault="00865452" w:rsidP="00865452">
            <w:pPr>
              <w:spacing w:after="120"/>
              <w:ind w:left="426" w:hanging="426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47A28">
              <w:rPr>
                <w:rFonts w:cstheme="minorHAnsi"/>
                <w:b/>
                <w:sz w:val="24"/>
                <w:szCs w:val="24"/>
              </w:rPr>
              <w:t>do 3</w:t>
            </w:r>
          </w:p>
        </w:tc>
      </w:tr>
      <w:tr w:rsidR="00865452" w:rsidRPr="00547A28" w14:paraId="199A7DCE" w14:textId="77777777" w:rsidTr="00865452">
        <w:tc>
          <w:tcPr>
            <w:tcW w:w="851" w:type="dxa"/>
          </w:tcPr>
          <w:p w14:paraId="55A10D24" w14:textId="77777777" w:rsidR="00865452" w:rsidRPr="00547A28" w:rsidRDefault="00865452" w:rsidP="00865452">
            <w:pPr>
              <w:spacing w:after="120"/>
              <w:ind w:left="426" w:hanging="426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7225" w:type="dxa"/>
          </w:tcPr>
          <w:p w14:paraId="1E820974" w14:textId="77777777" w:rsidR="00865452" w:rsidRPr="00547A28" w:rsidRDefault="00865452" w:rsidP="0086545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  <w:bookmarkStart w:id="36" w:name="_Hlk7909976"/>
            <w:r w:rsidRPr="00547A28">
              <w:rPr>
                <w:rFonts w:cstheme="minorHAnsi"/>
                <w:sz w:val="24"/>
                <w:szCs w:val="24"/>
              </w:rPr>
              <w:t>Wypłata świadczenia bez względu na wiek dziecka dla ryzyka śmierci dziecka.</w:t>
            </w:r>
            <w:bookmarkEnd w:id="36"/>
          </w:p>
        </w:tc>
        <w:tc>
          <w:tcPr>
            <w:tcW w:w="1055" w:type="dxa"/>
            <w:vAlign w:val="center"/>
          </w:tcPr>
          <w:p w14:paraId="7DB165C7" w14:textId="77777777" w:rsidR="00865452" w:rsidRPr="00547A28" w:rsidRDefault="00865452" w:rsidP="00865452">
            <w:pPr>
              <w:spacing w:after="120"/>
              <w:ind w:left="426" w:hanging="426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47A28">
              <w:rPr>
                <w:rFonts w:cstheme="minorHAnsi"/>
                <w:b/>
                <w:sz w:val="24"/>
                <w:szCs w:val="24"/>
              </w:rPr>
              <w:t>1</w:t>
            </w:r>
          </w:p>
        </w:tc>
      </w:tr>
      <w:tr w:rsidR="00865452" w:rsidRPr="00547A28" w14:paraId="318FF00F" w14:textId="77777777" w:rsidTr="00865452">
        <w:tc>
          <w:tcPr>
            <w:tcW w:w="851" w:type="dxa"/>
          </w:tcPr>
          <w:p w14:paraId="56D8FAB6" w14:textId="77777777" w:rsidR="00865452" w:rsidRPr="00547A28" w:rsidRDefault="00865452" w:rsidP="00865452">
            <w:pPr>
              <w:spacing w:after="120"/>
              <w:ind w:left="426" w:hanging="426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7225" w:type="dxa"/>
          </w:tcPr>
          <w:p w14:paraId="5D16FEC4" w14:textId="77777777" w:rsidR="00865452" w:rsidRPr="00547A28" w:rsidRDefault="00865452" w:rsidP="0086545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>Przyjęcie definicji zawału jak niżej (dla celów ryzyka śmierci oraz trwałego uszczerbku na zdrowiu wskutek zawału):</w:t>
            </w:r>
          </w:p>
          <w:p w14:paraId="56389F8F" w14:textId="77777777" w:rsidR="00865452" w:rsidRPr="00547A28" w:rsidRDefault="00865452" w:rsidP="0086545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>„Pierwszorazowe wystąpienie martwicy ograniczonego obszaru mięśnia sercowego jako skutek ostrego niedokrwienia rozpoznane i potwierdzone przez lekarza w oparciu o aktualną wiedzę medyczną.”</w:t>
            </w:r>
          </w:p>
        </w:tc>
        <w:tc>
          <w:tcPr>
            <w:tcW w:w="1055" w:type="dxa"/>
            <w:vAlign w:val="center"/>
          </w:tcPr>
          <w:p w14:paraId="554E228A" w14:textId="77777777" w:rsidR="00865452" w:rsidRPr="00547A28" w:rsidRDefault="00865452" w:rsidP="00865452">
            <w:pPr>
              <w:spacing w:after="120"/>
              <w:ind w:left="426" w:hanging="426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47A28">
              <w:rPr>
                <w:rFonts w:cstheme="minorHAnsi"/>
                <w:b/>
                <w:sz w:val="24"/>
                <w:szCs w:val="24"/>
              </w:rPr>
              <w:t>3</w:t>
            </w:r>
          </w:p>
        </w:tc>
      </w:tr>
      <w:tr w:rsidR="00865452" w:rsidRPr="00547A28" w14:paraId="532370B2" w14:textId="77777777" w:rsidTr="00865452">
        <w:tc>
          <w:tcPr>
            <w:tcW w:w="851" w:type="dxa"/>
          </w:tcPr>
          <w:p w14:paraId="79F946D0" w14:textId="77777777" w:rsidR="00865452" w:rsidRPr="00547A28" w:rsidRDefault="00865452" w:rsidP="00865452">
            <w:pPr>
              <w:spacing w:after="120"/>
              <w:ind w:left="426" w:hanging="426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7225" w:type="dxa"/>
          </w:tcPr>
          <w:p w14:paraId="6B1E91D2" w14:textId="77777777" w:rsidR="00865452" w:rsidRPr="00547A28" w:rsidRDefault="00865452" w:rsidP="0086545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>Przyjęcie definicji udaru jak niżej (dla celów ryzyka śmierci oraz trwałego uszczerbku na zdrowiu wskutek udaru):</w:t>
            </w:r>
          </w:p>
          <w:p w14:paraId="0ECD13A9" w14:textId="77777777" w:rsidR="00865452" w:rsidRPr="00547A28" w:rsidRDefault="00865452" w:rsidP="0086545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>„Nagłe, ogniskowe lub uogólnione i nieodwracalne uszkodzenie mózgu powstałe w następstwie zmian naczyniowych (wylew krwi do mózgu lub zatrzymanie dopływu krwi do mózgu lub zator), powodujące powstanie trwałych ubytków neurologicznych, rozpoznane i potwierdzone przez lekarza w oparciu o aktualną wiedzę medyczną, za wyjątkiem epizodów przemijającego niedokrwienia mózgu lub uszkodzenia mózgu w następstwie krwawienia śródczaszkowego spowodowanego urazem zewnętrznym.”</w:t>
            </w:r>
          </w:p>
        </w:tc>
        <w:tc>
          <w:tcPr>
            <w:tcW w:w="1055" w:type="dxa"/>
            <w:vAlign w:val="center"/>
          </w:tcPr>
          <w:p w14:paraId="6C78034C" w14:textId="77777777" w:rsidR="00865452" w:rsidRPr="00547A28" w:rsidRDefault="00865452" w:rsidP="00865452">
            <w:pPr>
              <w:spacing w:after="120"/>
              <w:ind w:left="426" w:hanging="426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47A28">
              <w:rPr>
                <w:rFonts w:cstheme="minorHAnsi"/>
                <w:b/>
                <w:sz w:val="24"/>
                <w:szCs w:val="24"/>
              </w:rPr>
              <w:t>3</w:t>
            </w:r>
          </w:p>
        </w:tc>
      </w:tr>
      <w:tr w:rsidR="00865452" w:rsidRPr="00547A28" w14:paraId="09E3AFB3" w14:textId="77777777" w:rsidTr="00865452">
        <w:tc>
          <w:tcPr>
            <w:tcW w:w="851" w:type="dxa"/>
          </w:tcPr>
          <w:p w14:paraId="11A740B2" w14:textId="77777777" w:rsidR="00865452" w:rsidRPr="00547A28" w:rsidRDefault="00865452" w:rsidP="00865452">
            <w:pPr>
              <w:spacing w:after="120"/>
              <w:ind w:left="426" w:hanging="426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>13</w:t>
            </w:r>
          </w:p>
        </w:tc>
        <w:tc>
          <w:tcPr>
            <w:tcW w:w="7225" w:type="dxa"/>
          </w:tcPr>
          <w:p w14:paraId="5869B2F2" w14:textId="77777777" w:rsidR="00865452" w:rsidRPr="00547A28" w:rsidRDefault="00865452" w:rsidP="0086545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>Gwarancja możliwości zmiany wariantu ubezpieczenia przez osobę ubezpieczoną w rocznicę wdrożenia programu (rocznica polisy) bez stosowania karencji na nadwyżki świadczeń powstające w wyniku zmiany z zastrzeżeniem innych warunków programu grupowego ubezpieczenia na życie.</w:t>
            </w:r>
          </w:p>
        </w:tc>
        <w:tc>
          <w:tcPr>
            <w:tcW w:w="1055" w:type="dxa"/>
            <w:vAlign w:val="center"/>
          </w:tcPr>
          <w:p w14:paraId="6A02D649" w14:textId="77777777" w:rsidR="00865452" w:rsidRPr="00547A28" w:rsidRDefault="00865452" w:rsidP="00865452">
            <w:pPr>
              <w:spacing w:after="120"/>
              <w:ind w:left="426" w:hanging="426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47A28">
              <w:rPr>
                <w:rFonts w:cstheme="minorHAnsi"/>
                <w:b/>
                <w:sz w:val="24"/>
                <w:szCs w:val="24"/>
              </w:rPr>
              <w:t>1</w:t>
            </w:r>
          </w:p>
        </w:tc>
      </w:tr>
      <w:tr w:rsidR="00865452" w:rsidRPr="00547A28" w14:paraId="30531246" w14:textId="77777777" w:rsidTr="00865452">
        <w:tc>
          <w:tcPr>
            <w:tcW w:w="851" w:type="dxa"/>
          </w:tcPr>
          <w:p w14:paraId="7ED81F32" w14:textId="77777777" w:rsidR="00865452" w:rsidRPr="00547A28" w:rsidRDefault="00865452" w:rsidP="00865452">
            <w:pPr>
              <w:spacing w:after="120"/>
              <w:ind w:left="426" w:hanging="426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7225" w:type="dxa"/>
          </w:tcPr>
          <w:p w14:paraId="4431B1B5" w14:textId="77777777" w:rsidR="00865452" w:rsidRPr="00547A28" w:rsidRDefault="00865452" w:rsidP="0086545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>Zniesienie karencji dla osób przystępujących w rocznicę wdrożenia programu (rocznica polisy)</w:t>
            </w:r>
          </w:p>
        </w:tc>
        <w:tc>
          <w:tcPr>
            <w:tcW w:w="1055" w:type="dxa"/>
            <w:vAlign w:val="center"/>
          </w:tcPr>
          <w:p w14:paraId="417B4000" w14:textId="77777777" w:rsidR="00865452" w:rsidRPr="00547A28" w:rsidRDefault="00865452" w:rsidP="00865452">
            <w:pPr>
              <w:spacing w:after="120"/>
              <w:ind w:left="426" w:hanging="426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47A28">
              <w:rPr>
                <w:rFonts w:cstheme="minorHAnsi"/>
                <w:b/>
                <w:sz w:val="24"/>
                <w:szCs w:val="24"/>
              </w:rPr>
              <w:t>1</w:t>
            </w:r>
          </w:p>
        </w:tc>
      </w:tr>
      <w:tr w:rsidR="00865452" w:rsidRPr="00547A28" w14:paraId="347CEFF5" w14:textId="77777777" w:rsidTr="00865452">
        <w:tc>
          <w:tcPr>
            <w:tcW w:w="851" w:type="dxa"/>
          </w:tcPr>
          <w:p w14:paraId="7DF0CBD6" w14:textId="77777777" w:rsidR="00865452" w:rsidRPr="00547A28" w:rsidRDefault="00865452" w:rsidP="00865452">
            <w:pPr>
              <w:spacing w:after="120"/>
              <w:ind w:left="426" w:hanging="426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7225" w:type="dxa"/>
          </w:tcPr>
          <w:p w14:paraId="19C8CABA" w14:textId="77777777" w:rsidR="00865452" w:rsidRPr="00547A28" w:rsidRDefault="00865452" w:rsidP="0086545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 xml:space="preserve">Usługi assistance </w:t>
            </w:r>
          </w:p>
        </w:tc>
        <w:tc>
          <w:tcPr>
            <w:tcW w:w="1055" w:type="dxa"/>
            <w:vAlign w:val="center"/>
          </w:tcPr>
          <w:p w14:paraId="47161052" w14:textId="77777777" w:rsidR="00865452" w:rsidRPr="00547A28" w:rsidRDefault="00865452" w:rsidP="00865452">
            <w:pPr>
              <w:spacing w:after="120"/>
              <w:ind w:left="426" w:hanging="426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47A28">
              <w:rPr>
                <w:rFonts w:cstheme="minorHAnsi"/>
                <w:b/>
                <w:sz w:val="24"/>
                <w:szCs w:val="24"/>
              </w:rPr>
              <w:t>1</w:t>
            </w:r>
          </w:p>
        </w:tc>
      </w:tr>
      <w:tr w:rsidR="00865452" w:rsidRPr="00547A28" w14:paraId="5833C30F" w14:textId="77777777" w:rsidTr="00865452">
        <w:tc>
          <w:tcPr>
            <w:tcW w:w="851" w:type="dxa"/>
          </w:tcPr>
          <w:p w14:paraId="380E5F7F" w14:textId="77777777" w:rsidR="00865452" w:rsidRPr="00547A28" w:rsidRDefault="00865452" w:rsidP="00865452">
            <w:pPr>
              <w:spacing w:after="120"/>
              <w:ind w:left="426" w:hanging="426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7225" w:type="dxa"/>
          </w:tcPr>
          <w:p w14:paraId="1A726EA5" w14:textId="77777777" w:rsidR="00865452" w:rsidRPr="00547A28" w:rsidRDefault="00865452" w:rsidP="0086545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 xml:space="preserve">Wypłata świadczenia za pobyt w szpitalu z tytułu nieszczęśliwego wypadku przez cały okres pobytu w szpitalu spowodowany nieszczęśliwym wypadkiem powyżej 14 dni w tej samej wysokości co do 14 dni </w:t>
            </w:r>
          </w:p>
        </w:tc>
        <w:tc>
          <w:tcPr>
            <w:tcW w:w="1055" w:type="dxa"/>
            <w:vAlign w:val="center"/>
          </w:tcPr>
          <w:p w14:paraId="330B6BCF" w14:textId="77777777" w:rsidR="00865452" w:rsidRPr="00547A28" w:rsidRDefault="00865452" w:rsidP="00865452">
            <w:pPr>
              <w:spacing w:after="120"/>
              <w:ind w:left="426" w:hanging="426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47A28">
              <w:rPr>
                <w:rFonts w:cstheme="minorHAnsi"/>
                <w:b/>
                <w:sz w:val="24"/>
                <w:szCs w:val="24"/>
              </w:rPr>
              <w:t>1</w:t>
            </w:r>
          </w:p>
        </w:tc>
      </w:tr>
      <w:tr w:rsidR="00865452" w:rsidRPr="00547A28" w14:paraId="6660D895" w14:textId="77777777" w:rsidTr="00865452">
        <w:tc>
          <w:tcPr>
            <w:tcW w:w="851" w:type="dxa"/>
          </w:tcPr>
          <w:p w14:paraId="54CEEEA4" w14:textId="77777777" w:rsidR="00865452" w:rsidRPr="00547A28" w:rsidRDefault="00865452" w:rsidP="00865452">
            <w:pPr>
              <w:spacing w:after="120"/>
              <w:ind w:left="426" w:hanging="426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>17</w:t>
            </w:r>
          </w:p>
        </w:tc>
        <w:tc>
          <w:tcPr>
            <w:tcW w:w="7225" w:type="dxa"/>
          </w:tcPr>
          <w:p w14:paraId="21A5DB67" w14:textId="77777777" w:rsidR="00865452" w:rsidRPr="00547A28" w:rsidRDefault="00865452" w:rsidP="00865452">
            <w:pPr>
              <w:spacing w:after="120"/>
              <w:jc w:val="both"/>
              <w:rPr>
                <w:rFonts w:cstheme="minorHAnsi"/>
                <w:sz w:val="24"/>
                <w:szCs w:val="24"/>
              </w:rPr>
            </w:pPr>
            <w:r w:rsidRPr="00547A28">
              <w:rPr>
                <w:rFonts w:cstheme="minorHAnsi"/>
                <w:sz w:val="24"/>
                <w:szCs w:val="24"/>
              </w:rPr>
              <w:t>Prawo do indywidualnej kontynuacji ubezpieczenia przez pierwsze 12 miesięcy na warunkach ubezpieczenia grupowego.</w:t>
            </w:r>
          </w:p>
        </w:tc>
        <w:tc>
          <w:tcPr>
            <w:tcW w:w="1055" w:type="dxa"/>
            <w:vAlign w:val="center"/>
          </w:tcPr>
          <w:p w14:paraId="72DEBF61" w14:textId="77777777" w:rsidR="00865452" w:rsidRPr="00547A28" w:rsidRDefault="00865452" w:rsidP="00865452">
            <w:pPr>
              <w:spacing w:after="120"/>
              <w:ind w:left="426" w:hanging="426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47A28">
              <w:rPr>
                <w:rFonts w:cstheme="minorHAnsi"/>
                <w:b/>
                <w:sz w:val="24"/>
                <w:szCs w:val="24"/>
              </w:rPr>
              <w:t>1</w:t>
            </w:r>
          </w:p>
        </w:tc>
      </w:tr>
    </w:tbl>
    <w:p w14:paraId="2C61BF25" w14:textId="77777777" w:rsidR="00865452" w:rsidRPr="00547A28" w:rsidRDefault="00865452" w:rsidP="00DB6DD0">
      <w:pPr>
        <w:spacing w:before="120"/>
        <w:jc w:val="both"/>
        <w:outlineLvl w:val="0"/>
        <w:rPr>
          <w:rFonts w:cstheme="minorHAnsi"/>
          <w:sz w:val="24"/>
          <w:szCs w:val="24"/>
          <w:lang w:eastAsia="pl-PL"/>
        </w:rPr>
      </w:pPr>
    </w:p>
    <w:p w14:paraId="3CEEC150" w14:textId="77777777" w:rsidR="00865452" w:rsidRPr="00547A28" w:rsidRDefault="00865452" w:rsidP="00865452">
      <w:pPr>
        <w:spacing w:before="120"/>
        <w:ind w:left="1080"/>
        <w:jc w:val="both"/>
        <w:outlineLvl w:val="0"/>
        <w:rPr>
          <w:rFonts w:cstheme="minorHAnsi"/>
          <w:sz w:val="24"/>
          <w:szCs w:val="24"/>
          <w:lang w:eastAsia="pl-PL"/>
        </w:rPr>
      </w:pPr>
      <w:r w:rsidRPr="00547A28">
        <w:rPr>
          <w:rFonts w:cstheme="minorHAnsi"/>
          <w:sz w:val="24"/>
          <w:szCs w:val="24"/>
          <w:lang w:eastAsia="pl-PL"/>
        </w:rPr>
        <w:t xml:space="preserve">Obliczenie liczby punktów przyznanych każdej ofercie zostanie dokonane jako suma punktów ze wszystkich zaoferowanych klauzul.   </w:t>
      </w:r>
    </w:p>
    <w:p w14:paraId="2E7AEFDB" w14:textId="77777777" w:rsidR="00865452" w:rsidRPr="00547A28" w:rsidRDefault="00865452" w:rsidP="00865452">
      <w:pPr>
        <w:spacing w:before="120"/>
        <w:ind w:left="1080"/>
        <w:jc w:val="both"/>
        <w:outlineLvl w:val="0"/>
        <w:rPr>
          <w:rFonts w:cstheme="minorHAnsi"/>
          <w:b/>
          <w:sz w:val="24"/>
          <w:szCs w:val="24"/>
          <w:lang w:eastAsia="pl-PL"/>
        </w:rPr>
      </w:pPr>
    </w:p>
    <w:p w14:paraId="3D507D93" w14:textId="77777777" w:rsidR="00865452" w:rsidRPr="00547A28" w:rsidRDefault="00865452" w:rsidP="00513C89">
      <w:pPr>
        <w:pStyle w:val="Akapitzlist"/>
        <w:numPr>
          <w:ilvl w:val="3"/>
          <w:numId w:val="23"/>
        </w:numPr>
        <w:spacing w:before="120" w:after="0" w:line="240" w:lineRule="auto"/>
        <w:contextualSpacing w:val="0"/>
        <w:jc w:val="both"/>
        <w:outlineLvl w:val="0"/>
        <w:rPr>
          <w:rFonts w:cstheme="minorHAnsi"/>
          <w:b/>
          <w:sz w:val="24"/>
          <w:szCs w:val="24"/>
          <w:lang w:eastAsia="pl-PL"/>
        </w:rPr>
      </w:pPr>
      <w:r w:rsidRPr="00547A28">
        <w:rPr>
          <w:rFonts w:cstheme="minorHAnsi"/>
          <w:b/>
          <w:sz w:val="24"/>
          <w:szCs w:val="24"/>
          <w:lang w:eastAsia="pl-PL"/>
        </w:rPr>
        <w:t>Ocena łączna.</w:t>
      </w:r>
    </w:p>
    <w:p w14:paraId="53EE4226" w14:textId="77777777" w:rsidR="00865452" w:rsidRPr="00547A28" w:rsidRDefault="00865452" w:rsidP="00865452">
      <w:pPr>
        <w:autoSpaceDE w:val="0"/>
        <w:autoSpaceDN w:val="0"/>
        <w:spacing w:before="120" w:after="120"/>
        <w:ind w:left="794"/>
        <w:jc w:val="both"/>
        <w:rPr>
          <w:rFonts w:cstheme="minorHAnsi"/>
          <w:sz w:val="24"/>
          <w:szCs w:val="24"/>
        </w:rPr>
      </w:pPr>
      <w:r w:rsidRPr="00547A28">
        <w:rPr>
          <w:rFonts w:cstheme="minorHAnsi"/>
          <w:sz w:val="24"/>
          <w:szCs w:val="24"/>
        </w:rPr>
        <w:t>Łączna liczba punktów (P) przyznana każdej ofercie zostanie obliczona zgodnie ze wzorem:</w:t>
      </w:r>
    </w:p>
    <w:p w14:paraId="766C8C29" w14:textId="77777777" w:rsidR="00865452" w:rsidRPr="00547A28" w:rsidRDefault="00865452" w:rsidP="00865452">
      <w:pPr>
        <w:autoSpaceDE w:val="0"/>
        <w:autoSpaceDN w:val="0"/>
        <w:spacing w:before="120" w:after="120"/>
        <w:ind w:left="794"/>
        <w:jc w:val="center"/>
        <w:rPr>
          <w:rFonts w:cstheme="minorHAnsi"/>
          <w:b/>
          <w:sz w:val="24"/>
          <w:szCs w:val="24"/>
        </w:rPr>
      </w:pPr>
      <w:r w:rsidRPr="00547A28">
        <w:rPr>
          <w:rFonts w:cstheme="minorHAnsi"/>
          <w:b/>
          <w:sz w:val="24"/>
          <w:szCs w:val="24"/>
        </w:rPr>
        <w:t>P = C + W + K</w:t>
      </w:r>
    </w:p>
    <w:p w14:paraId="58BD48FC" w14:textId="50623D1B" w:rsidR="00865452" w:rsidRPr="00547A28" w:rsidRDefault="00865452" w:rsidP="00245EA9">
      <w:pPr>
        <w:autoSpaceDE w:val="0"/>
        <w:autoSpaceDN w:val="0"/>
        <w:spacing w:before="120" w:after="120"/>
        <w:ind w:left="794"/>
        <w:jc w:val="both"/>
        <w:rPr>
          <w:rFonts w:cstheme="minorHAnsi"/>
          <w:sz w:val="24"/>
          <w:szCs w:val="24"/>
        </w:rPr>
      </w:pPr>
      <w:r w:rsidRPr="00547A28">
        <w:rPr>
          <w:rFonts w:cstheme="minorHAnsi"/>
          <w:sz w:val="24"/>
          <w:szCs w:val="24"/>
        </w:rPr>
        <w:t>Zamawiający udzieli zamówienia Wykonawcy, który spełni wszystkie postawione w Specyfikacji warunki oraz otrzyma łącznie najwyższą liczbę punktów ze wszystkich kryteriów. Maksymalna liczba punktów do zdobycia przez każdą ofertę – 100. Ocena oferty zaokrąglana bę</w:t>
      </w:r>
      <w:r w:rsidR="00245EA9">
        <w:rPr>
          <w:rFonts w:cstheme="minorHAnsi"/>
          <w:sz w:val="24"/>
          <w:szCs w:val="24"/>
        </w:rPr>
        <w:t xml:space="preserve">dzie do 2 miejsc po przecinku. </w:t>
      </w:r>
    </w:p>
    <w:p w14:paraId="3E17DAF9" w14:textId="77777777" w:rsidR="0000350D" w:rsidRPr="00547A28" w:rsidRDefault="0000350D" w:rsidP="00D63879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58142BF5" w14:textId="77777777" w:rsidR="007F757C" w:rsidRPr="00547A28" w:rsidRDefault="007F757C" w:rsidP="00CD2888">
      <w:pPr>
        <w:pStyle w:val="Tekstpodstawowy"/>
        <w:widowControl/>
        <w:numPr>
          <w:ilvl w:val="6"/>
          <w:numId w:val="13"/>
        </w:numPr>
        <w:tabs>
          <w:tab w:val="clear" w:pos="5040"/>
          <w:tab w:val="num" w:pos="426"/>
        </w:tabs>
        <w:suppressAutoHyphens w:val="0"/>
        <w:spacing w:after="0"/>
        <w:ind w:left="426" w:hanging="426"/>
        <w:jc w:val="both"/>
        <w:rPr>
          <w:rFonts w:asciiTheme="minorHAnsi" w:hAnsiTheme="minorHAnsi" w:cstheme="minorHAnsi"/>
          <w:lang w:val="pl-PL"/>
        </w:rPr>
      </w:pPr>
      <w:r w:rsidRPr="00547A28">
        <w:rPr>
          <w:rFonts w:asciiTheme="minorHAnsi" w:hAnsiTheme="minorHAnsi" w:cstheme="minorHAnsi"/>
          <w:lang w:val="pl-PL"/>
        </w:rPr>
        <w:t>W każdym z kryteriów ocena będzie dokonana z dokładnością do dwóch miejsc po przecinku.</w:t>
      </w:r>
    </w:p>
    <w:p w14:paraId="7717EF2A" w14:textId="77777777" w:rsidR="007F757C" w:rsidRPr="00547A28" w:rsidRDefault="007F757C" w:rsidP="00CD2888">
      <w:pPr>
        <w:pStyle w:val="Tekstpodstawowy"/>
        <w:widowControl/>
        <w:numPr>
          <w:ilvl w:val="6"/>
          <w:numId w:val="13"/>
        </w:numPr>
        <w:tabs>
          <w:tab w:val="clear" w:pos="5040"/>
          <w:tab w:val="num" w:pos="426"/>
        </w:tabs>
        <w:suppressAutoHyphens w:val="0"/>
        <w:spacing w:after="0"/>
        <w:ind w:left="426" w:hanging="426"/>
        <w:jc w:val="both"/>
        <w:rPr>
          <w:rFonts w:asciiTheme="minorHAnsi" w:hAnsiTheme="minorHAnsi" w:cstheme="minorHAnsi"/>
          <w:lang w:val="pl-PL"/>
        </w:rPr>
      </w:pPr>
      <w:r w:rsidRPr="00547A28">
        <w:rPr>
          <w:rFonts w:asciiTheme="minorHAnsi" w:hAnsiTheme="minorHAnsi" w:cstheme="minorHAnsi"/>
          <w:lang w:val="pl-PL"/>
        </w:rPr>
        <w:t>Zamawiający udzieli zamówienia Wykonawcy, którego oferta uzyskała największą liczbę punktów.</w:t>
      </w:r>
    </w:p>
    <w:p w14:paraId="181AC65C" w14:textId="77777777" w:rsidR="00F91765" w:rsidRPr="00547A28" w:rsidRDefault="00F91765" w:rsidP="00F91765">
      <w:pPr>
        <w:pStyle w:val="Tekstpodstawowy"/>
        <w:widowControl/>
        <w:suppressAutoHyphens w:val="0"/>
        <w:spacing w:after="0"/>
        <w:ind w:left="426"/>
        <w:jc w:val="both"/>
        <w:rPr>
          <w:rFonts w:asciiTheme="minorHAnsi" w:hAnsiTheme="minorHAnsi" w:cstheme="minorHAnsi"/>
          <w:lang w:val="pl-PL"/>
        </w:rPr>
      </w:pPr>
    </w:p>
    <w:p w14:paraId="2FC43C6D" w14:textId="77777777" w:rsidR="003C48C9" w:rsidRPr="00547A28" w:rsidRDefault="003C48C9" w:rsidP="009A5B39">
      <w:pPr>
        <w:keepNext/>
        <w:spacing w:after="0" w:line="240" w:lineRule="auto"/>
        <w:jc w:val="both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bookmarkStart w:id="37" w:name="_Toc458084652"/>
      <w:r w:rsidRPr="00547A28">
        <w:rPr>
          <w:rFonts w:eastAsia="Times New Roman" w:cstheme="minorHAnsi"/>
          <w:b/>
          <w:bCs/>
          <w:kern w:val="32"/>
          <w:sz w:val="24"/>
          <w:szCs w:val="24"/>
        </w:rPr>
        <w:t>X</w:t>
      </w:r>
      <w:r w:rsidR="00B7308A" w:rsidRPr="00547A28">
        <w:rPr>
          <w:rFonts w:eastAsia="Times New Roman" w:cstheme="minorHAnsi"/>
          <w:b/>
          <w:bCs/>
          <w:kern w:val="32"/>
          <w:sz w:val="24"/>
          <w:szCs w:val="24"/>
        </w:rPr>
        <w:t>V</w:t>
      </w:r>
      <w:r w:rsidR="009A5B39" w:rsidRPr="00547A28">
        <w:rPr>
          <w:rFonts w:eastAsia="Times New Roman" w:cstheme="minorHAnsi"/>
          <w:b/>
          <w:bCs/>
          <w:kern w:val="32"/>
          <w:sz w:val="24"/>
          <w:szCs w:val="24"/>
        </w:rPr>
        <w:t>I</w:t>
      </w:r>
      <w:r w:rsidRPr="00547A28">
        <w:rPr>
          <w:rFonts w:eastAsia="Times New Roman" w:cstheme="minorHAnsi"/>
          <w:b/>
          <w:bCs/>
          <w:kern w:val="32"/>
          <w:sz w:val="24"/>
          <w:szCs w:val="24"/>
        </w:rPr>
        <w:t>.</w:t>
      </w:r>
      <w:bookmarkEnd w:id="37"/>
      <w:r w:rsidRPr="00547A28">
        <w:rPr>
          <w:rFonts w:eastAsia="Times New Roman" w:cstheme="minorHAnsi"/>
          <w:b/>
          <w:bCs/>
          <w:kern w:val="32"/>
          <w:sz w:val="24"/>
          <w:szCs w:val="24"/>
        </w:rPr>
        <w:t xml:space="preserve"> </w:t>
      </w:r>
      <w:bookmarkStart w:id="38" w:name="_Toc458084653"/>
      <w:r w:rsidR="00B7308A" w:rsidRPr="00547A28">
        <w:rPr>
          <w:rFonts w:eastAsia="Times New Roman" w:cstheme="minorHAnsi"/>
          <w:b/>
          <w:bCs/>
          <w:kern w:val="32"/>
          <w:sz w:val="24"/>
          <w:szCs w:val="24"/>
        </w:rPr>
        <w:t>Informacje o formalnościach, jakie powinny zostać dopełnione po wyborze oferty w celu zawarcia umowy w sprawie zamówienia publicznego</w:t>
      </w:r>
      <w:bookmarkEnd w:id="38"/>
    </w:p>
    <w:p w14:paraId="164EF406" w14:textId="06633A45" w:rsidR="007F5C86" w:rsidRPr="00547A28" w:rsidRDefault="007F5C86" w:rsidP="00CD2888">
      <w:pPr>
        <w:numPr>
          <w:ilvl w:val="0"/>
          <w:numId w:val="17"/>
        </w:numPr>
        <w:tabs>
          <w:tab w:val="clear" w:pos="2175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547A28">
        <w:rPr>
          <w:rFonts w:eastAsia="Times New Roman" w:cstheme="minorHAnsi"/>
          <w:sz w:val="24"/>
          <w:szCs w:val="24"/>
          <w:lang w:eastAsia="pl-PL"/>
        </w:rPr>
        <w:t>Wykonawca przed zawarciem umowy poda Zamawiającemu wartość umowy bez podatku od towarów i usług (wartość netto)</w:t>
      </w:r>
      <w:r w:rsidR="003F64AA" w:rsidRPr="00547A28">
        <w:rPr>
          <w:rFonts w:eastAsia="Times New Roman" w:cstheme="minorHAnsi"/>
          <w:sz w:val="24"/>
          <w:szCs w:val="24"/>
          <w:lang w:eastAsia="pl-PL"/>
        </w:rPr>
        <w:t>.</w:t>
      </w:r>
    </w:p>
    <w:p w14:paraId="1F6E5C73" w14:textId="3671F910" w:rsidR="00462089" w:rsidRPr="00547A28" w:rsidRDefault="003100F2" w:rsidP="00865452">
      <w:pPr>
        <w:spacing w:after="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bookmarkStart w:id="39" w:name="_Toc458084654"/>
      <w:r w:rsidRPr="00547A28">
        <w:rPr>
          <w:rFonts w:eastAsia="Times New Roman" w:cstheme="minorHAnsi"/>
          <w:sz w:val="24"/>
          <w:szCs w:val="24"/>
          <w:lang w:eastAsia="pl-PL"/>
        </w:rPr>
        <w:t xml:space="preserve">Zamawiający </w:t>
      </w:r>
      <w:r w:rsidR="005712E5" w:rsidRPr="00547A28">
        <w:rPr>
          <w:rFonts w:eastAsia="Times New Roman" w:cstheme="minorHAnsi"/>
          <w:sz w:val="24"/>
          <w:szCs w:val="24"/>
          <w:lang w:eastAsia="pl-PL"/>
        </w:rPr>
        <w:t xml:space="preserve">nie </w:t>
      </w:r>
      <w:r w:rsidRPr="00547A28">
        <w:rPr>
          <w:rFonts w:eastAsia="Times New Roman" w:cstheme="minorHAnsi"/>
          <w:sz w:val="24"/>
          <w:szCs w:val="24"/>
          <w:lang w:eastAsia="pl-PL"/>
        </w:rPr>
        <w:t>przewiduje dodatkow</w:t>
      </w:r>
      <w:r w:rsidR="00865452" w:rsidRPr="00547A28">
        <w:rPr>
          <w:rFonts w:eastAsia="Times New Roman" w:cstheme="minorHAnsi"/>
          <w:sz w:val="24"/>
          <w:szCs w:val="24"/>
          <w:lang w:eastAsia="pl-PL"/>
        </w:rPr>
        <w:t>e</w:t>
      </w:r>
      <w:r w:rsidRPr="00547A28">
        <w:rPr>
          <w:rFonts w:eastAsia="Times New Roman" w:cstheme="minorHAnsi"/>
          <w:sz w:val="24"/>
          <w:szCs w:val="24"/>
          <w:lang w:eastAsia="pl-PL"/>
        </w:rPr>
        <w:t xml:space="preserve"> formalności poprzedzając</w:t>
      </w:r>
      <w:r w:rsidR="00865452" w:rsidRPr="00547A28">
        <w:rPr>
          <w:rFonts w:eastAsia="Times New Roman" w:cstheme="minorHAnsi"/>
          <w:sz w:val="24"/>
          <w:szCs w:val="24"/>
          <w:lang w:eastAsia="pl-PL"/>
        </w:rPr>
        <w:t>e</w:t>
      </w:r>
      <w:r w:rsidRPr="00547A28">
        <w:rPr>
          <w:rFonts w:eastAsia="Times New Roman" w:cstheme="minorHAnsi"/>
          <w:sz w:val="24"/>
          <w:szCs w:val="24"/>
          <w:lang w:eastAsia="pl-PL"/>
        </w:rPr>
        <w:t xml:space="preserve"> zawarcie umowy.</w:t>
      </w:r>
      <w:r w:rsidR="005A6159" w:rsidRPr="00547A28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63CF0641" w14:textId="77777777" w:rsidR="00245EA9" w:rsidRDefault="00245EA9" w:rsidP="003100F2">
      <w:pPr>
        <w:keepNext/>
        <w:spacing w:after="0" w:line="240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bookmarkStart w:id="40" w:name="_Toc458084656"/>
      <w:bookmarkEnd w:id="39"/>
    </w:p>
    <w:p w14:paraId="30F4A0DD" w14:textId="77777777" w:rsidR="003100F2" w:rsidRPr="00547A28" w:rsidRDefault="003100F2" w:rsidP="003100F2">
      <w:pPr>
        <w:keepNext/>
        <w:spacing w:after="0" w:line="240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r w:rsidRPr="00547A28">
        <w:rPr>
          <w:rFonts w:eastAsia="Times New Roman" w:cstheme="minorHAnsi"/>
          <w:b/>
          <w:bCs/>
          <w:kern w:val="32"/>
          <w:sz w:val="24"/>
          <w:szCs w:val="24"/>
        </w:rPr>
        <w:t>XVII.</w:t>
      </w:r>
      <w:bookmarkEnd w:id="40"/>
      <w:r w:rsidRPr="00547A28">
        <w:rPr>
          <w:rFonts w:eastAsia="Times New Roman" w:cstheme="minorHAnsi"/>
          <w:b/>
          <w:bCs/>
          <w:kern w:val="32"/>
          <w:sz w:val="24"/>
          <w:szCs w:val="24"/>
        </w:rPr>
        <w:t xml:space="preserve"> </w:t>
      </w:r>
      <w:bookmarkStart w:id="41" w:name="_Toc458084657"/>
      <w:r w:rsidRPr="00547A28">
        <w:rPr>
          <w:rFonts w:eastAsia="Times New Roman" w:cstheme="minorHAnsi"/>
          <w:b/>
          <w:bCs/>
          <w:kern w:val="32"/>
          <w:sz w:val="24"/>
          <w:szCs w:val="24"/>
        </w:rPr>
        <w:t>Istotne postanowienia umowy</w:t>
      </w:r>
      <w:bookmarkEnd w:id="41"/>
    </w:p>
    <w:p w14:paraId="33CC1B59" w14:textId="77777777" w:rsidR="003100F2" w:rsidRPr="00547A28" w:rsidRDefault="003100F2" w:rsidP="00CD2888">
      <w:pPr>
        <w:numPr>
          <w:ilvl w:val="6"/>
          <w:numId w:val="14"/>
        </w:numPr>
        <w:tabs>
          <w:tab w:val="num" w:pos="426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547A28">
        <w:rPr>
          <w:rFonts w:eastAsia="Times New Roman" w:cstheme="minorHAnsi"/>
          <w:sz w:val="24"/>
          <w:szCs w:val="24"/>
          <w:lang w:eastAsia="pl-PL"/>
        </w:rPr>
        <w:t xml:space="preserve">Umowa zostanie podpisana zgodnie ze wzorem umowy stanowiącym </w:t>
      </w:r>
      <w:r w:rsidRPr="00547A28">
        <w:rPr>
          <w:rFonts w:eastAsia="Times New Roman" w:cstheme="minorHAnsi"/>
          <w:b/>
          <w:sz w:val="24"/>
          <w:szCs w:val="24"/>
          <w:lang w:eastAsia="pl-PL"/>
        </w:rPr>
        <w:t xml:space="preserve">Załącznik nr </w:t>
      </w:r>
      <w:r w:rsidR="00BC560B" w:rsidRPr="00547A28">
        <w:rPr>
          <w:rFonts w:eastAsia="Times New Roman" w:cstheme="minorHAnsi"/>
          <w:b/>
          <w:sz w:val="24"/>
          <w:szCs w:val="24"/>
          <w:lang w:eastAsia="pl-PL"/>
        </w:rPr>
        <w:t>4</w:t>
      </w:r>
      <w:r w:rsidRPr="00547A28">
        <w:rPr>
          <w:rFonts w:eastAsia="Times New Roman" w:cstheme="minorHAnsi"/>
          <w:sz w:val="24"/>
          <w:szCs w:val="24"/>
          <w:lang w:eastAsia="pl-PL"/>
        </w:rPr>
        <w:t xml:space="preserve"> do SIWZ.</w:t>
      </w:r>
    </w:p>
    <w:p w14:paraId="3841EFBD" w14:textId="77777777" w:rsidR="003100F2" w:rsidRPr="00547A28" w:rsidRDefault="003100F2" w:rsidP="00CD2888">
      <w:pPr>
        <w:numPr>
          <w:ilvl w:val="6"/>
          <w:numId w:val="14"/>
        </w:numPr>
        <w:tabs>
          <w:tab w:val="num" w:pos="426"/>
        </w:tabs>
        <w:spacing w:after="0" w:line="240" w:lineRule="auto"/>
        <w:ind w:left="720" w:hanging="720"/>
        <w:jc w:val="both"/>
        <w:rPr>
          <w:rFonts w:eastAsia="Times New Roman" w:cstheme="minorHAnsi"/>
          <w:sz w:val="24"/>
          <w:szCs w:val="24"/>
          <w:lang w:eastAsia="pl-PL"/>
        </w:rPr>
      </w:pPr>
      <w:r w:rsidRPr="00547A28">
        <w:rPr>
          <w:rFonts w:eastAsia="Times New Roman" w:cstheme="minorHAnsi"/>
          <w:sz w:val="24"/>
          <w:szCs w:val="24"/>
          <w:lang w:eastAsia="pl-PL"/>
        </w:rPr>
        <w:t>Rozliczenia prowadzone będą w walucie polskiej (PLN).</w:t>
      </w:r>
    </w:p>
    <w:p w14:paraId="5496E74C" w14:textId="2224EF92" w:rsidR="003100F2" w:rsidRPr="00547A28" w:rsidRDefault="003100F2" w:rsidP="00CD2888">
      <w:pPr>
        <w:numPr>
          <w:ilvl w:val="6"/>
          <w:numId w:val="14"/>
        </w:numPr>
        <w:tabs>
          <w:tab w:val="num" w:pos="426"/>
        </w:tabs>
        <w:spacing w:after="0" w:line="240" w:lineRule="auto"/>
        <w:ind w:left="426" w:hanging="426"/>
        <w:jc w:val="both"/>
        <w:rPr>
          <w:rFonts w:eastAsia="Times New Roman" w:cstheme="minorHAnsi"/>
          <w:color w:val="C00000"/>
          <w:sz w:val="24"/>
          <w:szCs w:val="24"/>
          <w:lang w:eastAsia="pl-PL"/>
        </w:rPr>
      </w:pPr>
      <w:r w:rsidRPr="00547A28">
        <w:rPr>
          <w:rFonts w:eastAsia="Times New Roman" w:cstheme="minorHAnsi"/>
          <w:sz w:val="24"/>
          <w:szCs w:val="24"/>
          <w:lang w:eastAsia="pl-PL"/>
        </w:rPr>
        <w:t xml:space="preserve">Zamawiający </w:t>
      </w:r>
      <w:bookmarkStart w:id="42" w:name="_Toc458084658"/>
      <w:r w:rsidRPr="00547A28">
        <w:rPr>
          <w:rFonts w:cstheme="minorHAnsi"/>
          <w:sz w:val="24"/>
          <w:szCs w:val="24"/>
        </w:rPr>
        <w:t>przewidział zmiany umowy w §</w:t>
      </w:r>
      <w:r w:rsidR="00AE7931" w:rsidRPr="00547A28">
        <w:rPr>
          <w:rFonts w:cstheme="minorHAnsi"/>
          <w:sz w:val="24"/>
          <w:szCs w:val="24"/>
        </w:rPr>
        <w:t xml:space="preserve"> </w:t>
      </w:r>
      <w:r w:rsidR="00F561AA" w:rsidRPr="00547A28">
        <w:rPr>
          <w:rFonts w:cstheme="minorHAnsi"/>
          <w:sz w:val="24"/>
          <w:szCs w:val="24"/>
        </w:rPr>
        <w:t>7</w:t>
      </w:r>
      <w:r w:rsidRPr="00547A28">
        <w:rPr>
          <w:rFonts w:cstheme="minorHAnsi"/>
          <w:sz w:val="24"/>
          <w:szCs w:val="24"/>
        </w:rPr>
        <w:t xml:space="preserve"> wzoru umowy. </w:t>
      </w:r>
    </w:p>
    <w:p w14:paraId="3C342CF2" w14:textId="77777777" w:rsidR="003100F2" w:rsidRPr="00547A28" w:rsidRDefault="003100F2" w:rsidP="00144735">
      <w:pPr>
        <w:tabs>
          <w:tab w:val="num" w:pos="2237"/>
        </w:tabs>
        <w:spacing w:after="0" w:line="240" w:lineRule="auto"/>
        <w:ind w:left="426"/>
        <w:jc w:val="both"/>
        <w:rPr>
          <w:rFonts w:eastAsia="Times New Roman" w:cstheme="minorHAnsi"/>
          <w:b/>
          <w:bCs/>
          <w:kern w:val="32"/>
          <w:sz w:val="24"/>
          <w:szCs w:val="24"/>
        </w:rPr>
      </w:pPr>
    </w:p>
    <w:p w14:paraId="38AD0DB1" w14:textId="77777777" w:rsidR="003100F2" w:rsidRPr="00547A28" w:rsidRDefault="003100F2" w:rsidP="003100F2">
      <w:pPr>
        <w:keepNext/>
        <w:spacing w:after="0" w:line="240" w:lineRule="auto"/>
        <w:outlineLvl w:val="0"/>
        <w:rPr>
          <w:rFonts w:eastAsia="Times New Roman" w:cstheme="minorHAnsi"/>
          <w:b/>
          <w:bCs/>
          <w:kern w:val="32"/>
          <w:sz w:val="24"/>
          <w:szCs w:val="24"/>
        </w:rPr>
      </w:pPr>
      <w:r w:rsidRPr="00547A28">
        <w:rPr>
          <w:rFonts w:eastAsia="Times New Roman" w:cstheme="minorHAnsi"/>
          <w:b/>
          <w:bCs/>
          <w:kern w:val="32"/>
          <w:sz w:val="24"/>
          <w:szCs w:val="24"/>
        </w:rPr>
        <w:t>X</w:t>
      </w:r>
      <w:r w:rsidR="00BC560B" w:rsidRPr="00547A28">
        <w:rPr>
          <w:rFonts w:eastAsia="Times New Roman" w:cstheme="minorHAnsi"/>
          <w:b/>
          <w:bCs/>
          <w:kern w:val="32"/>
          <w:sz w:val="24"/>
          <w:szCs w:val="24"/>
        </w:rPr>
        <w:t>VIII</w:t>
      </w:r>
      <w:r w:rsidRPr="00547A28">
        <w:rPr>
          <w:rFonts w:eastAsia="Times New Roman" w:cstheme="minorHAnsi"/>
          <w:b/>
          <w:bCs/>
          <w:kern w:val="32"/>
          <w:sz w:val="24"/>
          <w:szCs w:val="24"/>
        </w:rPr>
        <w:t>.</w:t>
      </w:r>
      <w:bookmarkEnd w:id="42"/>
      <w:r w:rsidRPr="00547A28">
        <w:rPr>
          <w:rFonts w:eastAsia="Times New Roman" w:cstheme="minorHAnsi"/>
          <w:b/>
          <w:bCs/>
          <w:kern w:val="32"/>
          <w:sz w:val="24"/>
          <w:szCs w:val="24"/>
        </w:rPr>
        <w:t xml:space="preserve"> </w:t>
      </w:r>
      <w:bookmarkStart w:id="43" w:name="_Toc458084659"/>
      <w:r w:rsidRPr="00547A28">
        <w:rPr>
          <w:rFonts w:eastAsia="Times New Roman" w:cstheme="minorHAnsi"/>
          <w:b/>
          <w:bCs/>
          <w:kern w:val="32"/>
          <w:sz w:val="24"/>
          <w:szCs w:val="24"/>
        </w:rPr>
        <w:t>Środki ochrony prawnej</w:t>
      </w:r>
      <w:bookmarkEnd w:id="43"/>
    </w:p>
    <w:p w14:paraId="61F3079B" w14:textId="77777777" w:rsidR="00BC560B" w:rsidRPr="00547A28" w:rsidRDefault="00BC560B" w:rsidP="00BC560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47A28">
        <w:rPr>
          <w:rFonts w:cstheme="minorHAnsi"/>
          <w:sz w:val="24"/>
          <w:szCs w:val="24"/>
        </w:rPr>
        <w:t>W toku postępowania Wykonawcy przysługuje odwołanie, w zakresie określonym w art. 180 ust. 2 uPzp, oraz skarga do sądu.</w:t>
      </w:r>
    </w:p>
    <w:p w14:paraId="4377AA03" w14:textId="0CF8F4E9" w:rsidR="004E5ED0" w:rsidRPr="00547A28" w:rsidRDefault="004E5ED0" w:rsidP="003100F2">
      <w:pPr>
        <w:widowControl w:val="0"/>
        <w:suppressAutoHyphens/>
        <w:spacing w:after="0" w:line="240" w:lineRule="auto"/>
        <w:rPr>
          <w:rFonts w:eastAsia="Times New Roman" w:cstheme="minorHAnsi"/>
          <w:b/>
          <w:sz w:val="24"/>
          <w:szCs w:val="24"/>
        </w:rPr>
      </w:pPr>
    </w:p>
    <w:p w14:paraId="60C213B9" w14:textId="77777777" w:rsidR="003100F2" w:rsidRPr="00547A28" w:rsidRDefault="003100F2" w:rsidP="003100F2">
      <w:pPr>
        <w:widowControl w:val="0"/>
        <w:suppressAutoHyphens/>
        <w:spacing w:after="0" w:line="240" w:lineRule="auto"/>
        <w:rPr>
          <w:rFonts w:eastAsia="Times New Roman" w:cstheme="minorHAnsi"/>
          <w:b/>
          <w:bCs/>
          <w:sz w:val="24"/>
          <w:szCs w:val="24"/>
        </w:rPr>
      </w:pPr>
      <w:r w:rsidRPr="00547A28">
        <w:rPr>
          <w:rFonts w:eastAsia="Times New Roman" w:cstheme="minorHAnsi"/>
          <w:b/>
          <w:sz w:val="24"/>
          <w:szCs w:val="24"/>
        </w:rPr>
        <w:t>X</w:t>
      </w:r>
      <w:r w:rsidR="00BC560B" w:rsidRPr="00547A28">
        <w:rPr>
          <w:rFonts w:eastAsia="Times New Roman" w:cstheme="minorHAnsi"/>
          <w:b/>
          <w:sz w:val="24"/>
          <w:szCs w:val="24"/>
        </w:rPr>
        <w:t>I</w:t>
      </w:r>
      <w:r w:rsidRPr="00547A28">
        <w:rPr>
          <w:rFonts w:eastAsia="Times New Roman" w:cstheme="minorHAnsi"/>
          <w:b/>
          <w:sz w:val="24"/>
          <w:szCs w:val="24"/>
        </w:rPr>
        <w:t>X. Załączniki do SIWZ</w:t>
      </w:r>
    </w:p>
    <w:p w14:paraId="107B89DC" w14:textId="11C6A351" w:rsidR="00C6784D" w:rsidRPr="00547A28" w:rsidRDefault="008D620F" w:rsidP="00BC560B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</w:rPr>
      </w:pPr>
      <w:r w:rsidRPr="00547A28">
        <w:rPr>
          <w:rFonts w:eastAsia="Times New Roman" w:cstheme="minorHAnsi"/>
          <w:sz w:val="24"/>
          <w:szCs w:val="24"/>
        </w:rPr>
        <w:t>Z</w:t>
      </w:r>
      <w:r w:rsidR="00C6784D" w:rsidRPr="00547A28">
        <w:rPr>
          <w:rFonts w:eastAsia="Times New Roman" w:cstheme="minorHAnsi"/>
          <w:sz w:val="24"/>
          <w:szCs w:val="24"/>
        </w:rPr>
        <w:t xml:space="preserve">ałącznik nr 1 </w:t>
      </w:r>
      <w:r w:rsidR="00D655E8" w:rsidRPr="00547A28">
        <w:rPr>
          <w:rFonts w:cstheme="minorHAnsi"/>
          <w:sz w:val="24"/>
          <w:szCs w:val="24"/>
        </w:rPr>
        <w:t>–</w:t>
      </w:r>
      <w:r w:rsidR="00C6784D" w:rsidRPr="00547A28">
        <w:rPr>
          <w:rFonts w:eastAsia="Times New Roman" w:cstheme="minorHAnsi"/>
          <w:sz w:val="24"/>
          <w:szCs w:val="24"/>
        </w:rPr>
        <w:t xml:space="preserve"> Opis przedmiotu zamówienia</w:t>
      </w:r>
    </w:p>
    <w:p w14:paraId="6E6474BE" w14:textId="57D0E057" w:rsidR="00BC560B" w:rsidRPr="00547A28" w:rsidRDefault="00D655E8" w:rsidP="00BC560B">
      <w:pPr>
        <w:spacing w:after="0" w:line="240" w:lineRule="auto"/>
        <w:rPr>
          <w:rFonts w:cstheme="minorHAnsi"/>
          <w:sz w:val="24"/>
          <w:szCs w:val="24"/>
        </w:rPr>
      </w:pPr>
      <w:r w:rsidRPr="00547A28">
        <w:rPr>
          <w:rFonts w:cstheme="minorHAnsi"/>
          <w:sz w:val="24"/>
          <w:szCs w:val="24"/>
        </w:rPr>
        <w:t xml:space="preserve">Załącznik nr 2 – </w:t>
      </w:r>
      <w:r w:rsidR="00BC560B" w:rsidRPr="00547A28">
        <w:rPr>
          <w:rFonts w:cstheme="minorHAnsi"/>
          <w:sz w:val="24"/>
          <w:szCs w:val="24"/>
        </w:rPr>
        <w:t>Wzór oświadczenia, o którym mowa w art. 25a ust. 1 uPzp</w:t>
      </w:r>
    </w:p>
    <w:p w14:paraId="1EDF833A" w14:textId="5CFB14EE" w:rsidR="00C6784D" w:rsidRPr="00547A28" w:rsidRDefault="008D620F" w:rsidP="00BC560B">
      <w:pPr>
        <w:widowControl w:val="0"/>
        <w:suppressAutoHyphens/>
        <w:spacing w:after="0" w:line="240" w:lineRule="auto"/>
        <w:rPr>
          <w:rFonts w:eastAsia="Times New Roman" w:cstheme="minorHAnsi"/>
          <w:sz w:val="24"/>
          <w:szCs w:val="24"/>
        </w:rPr>
      </w:pPr>
      <w:r w:rsidRPr="00547A28">
        <w:rPr>
          <w:rFonts w:eastAsia="Times New Roman" w:cstheme="minorHAnsi"/>
          <w:sz w:val="24"/>
          <w:szCs w:val="24"/>
        </w:rPr>
        <w:t>Z</w:t>
      </w:r>
      <w:r w:rsidR="00C6784D" w:rsidRPr="00547A28">
        <w:rPr>
          <w:rFonts w:eastAsia="Times New Roman" w:cstheme="minorHAnsi"/>
          <w:sz w:val="24"/>
          <w:szCs w:val="24"/>
        </w:rPr>
        <w:t xml:space="preserve">ałącznik nr </w:t>
      </w:r>
      <w:r w:rsidR="00BC560B" w:rsidRPr="00547A28">
        <w:rPr>
          <w:rFonts w:eastAsia="Times New Roman" w:cstheme="minorHAnsi"/>
          <w:sz w:val="24"/>
          <w:szCs w:val="24"/>
        </w:rPr>
        <w:t>3</w:t>
      </w:r>
      <w:r w:rsidR="00D655E8" w:rsidRPr="00547A28">
        <w:rPr>
          <w:rFonts w:eastAsia="Times New Roman" w:cstheme="minorHAnsi"/>
          <w:sz w:val="24"/>
          <w:szCs w:val="24"/>
        </w:rPr>
        <w:t xml:space="preserve"> </w:t>
      </w:r>
      <w:r w:rsidR="00D655E8" w:rsidRPr="00547A28">
        <w:rPr>
          <w:rFonts w:cstheme="minorHAnsi"/>
          <w:sz w:val="24"/>
          <w:szCs w:val="24"/>
        </w:rPr>
        <w:t>–</w:t>
      </w:r>
      <w:r w:rsidR="00D655E8" w:rsidRPr="00547A28">
        <w:rPr>
          <w:rFonts w:eastAsia="Times New Roman" w:cstheme="minorHAnsi"/>
          <w:sz w:val="24"/>
          <w:szCs w:val="24"/>
        </w:rPr>
        <w:t xml:space="preserve"> </w:t>
      </w:r>
      <w:r w:rsidR="00BC560B" w:rsidRPr="00547A28">
        <w:rPr>
          <w:rFonts w:eastAsia="Times New Roman" w:cstheme="minorHAnsi"/>
          <w:sz w:val="24"/>
          <w:szCs w:val="24"/>
        </w:rPr>
        <w:t xml:space="preserve">Wzór </w:t>
      </w:r>
      <w:r w:rsidR="00C6784D" w:rsidRPr="00547A28">
        <w:rPr>
          <w:rFonts w:eastAsia="Times New Roman" w:cstheme="minorHAnsi"/>
          <w:sz w:val="24"/>
          <w:szCs w:val="24"/>
        </w:rPr>
        <w:t>formularz</w:t>
      </w:r>
      <w:r w:rsidR="00BC560B" w:rsidRPr="00547A28">
        <w:rPr>
          <w:rFonts w:eastAsia="Times New Roman" w:cstheme="minorHAnsi"/>
          <w:sz w:val="24"/>
          <w:szCs w:val="24"/>
        </w:rPr>
        <w:t>a</w:t>
      </w:r>
      <w:r w:rsidR="00C6784D" w:rsidRPr="00547A28">
        <w:rPr>
          <w:rFonts w:eastAsia="Times New Roman" w:cstheme="minorHAnsi"/>
          <w:sz w:val="24"/>
          <w:szCs w:val="24"/>
        </w:rPr>
        <w:t xml:space="preserve"> ofert</w:t>
      </w:r>
      <w:r w:rsidR="00BC560B" w:rsidRPr="00547A28">
        <w:rPr>
          <w:rFonts w:eastAsia="Times New Roman" w:cstheme="minorHAnsi"/>
          <w:sz w:val="24"/>
          <w:szCs w:val="24"/>
        </w:rPr>
        <w:t xml:space="preserve">owego </w:t>
      </w:r>
    </w:p>
    <w:p w14:paraId="79BDE785" w14:textId="3DF44B8F" w:rsidR="00D2694F" w:rsidRPr="00547A28" w:rsidRDefault="00871002" w:rsidP="00E87103">
      <w:pPr>
        <w:widowControl w:val="0"/>
        <w:suppressAutoHyphens/>
        <w:spacing w:after="0" w:line="240" w:lineRule="auto"/>
        <w:ind w:left="2124" w:hanging="2124"/>
        <w:rPr>
          <w:rFonts w:eastAsia="Times New Roman" w:cstheme="minorHAnsi"/>
          <w:sz w:val="24"/>
          <w:szCs w:val="24"/>
        </w:rPr>
      </w:pPr>
      <w:r w:rsidRPr="00547A28">
        <w:rPr>
          <w:rFonts w:eastAsia="Times New Roman" w:cstheme="minorHAnsi"/>
          <w:sz w:val="24"/>
          <w:szCs w:val="24"/>
        </w:rPr>
        <w:t>Załącznik nr</w:t>
      </w:r>
      <w:r w:rsidR="00144735" w:rsidRPr="00547A28">
        <w:rPr>
          <w:rFonts w:eastAsia="Times New Roman" w:cstheme="minorHAnsi"/>
          <w:sz w:val="24"/>
          <w:szCs w:val="24"/>
        </w:rPr>
        <w:t xml:space="preserve"> </w:t>
      </w:r>
      <w:r w:rsidR="00BC560B" w:rsidRPr="00547A28">
        <w:rPr>
          <w:rFonts w:eastAsia="Times New Roman" w:cstheme="minorHAnsi"/>
          <w:sz w:val="24"/>
          <w:szCs w:val="24"/>
        </w:rPr>
        <w:t>4</w:t>
      </w:r>
      <w:r w:rsidRPr="00547A28">
        <w:rPr>
          <w:rFonts w:eastAsia="Times New Roman" w:cstheme="minorHAnsi"/>
          <w:sz w:val="24"/>
          <w:szCs w:val="24"/>
        </w:rPr>
        <w:t xml:space="preserve"> –</w:t>
      </w:r>
      <w:r w:rsidR="00D655E8" w:rsidRPr="00547A28">
        <w:rPr>
          <w:rFonts w:eastAsia="Times New Roman" w:cstheme="minorHAnsi"/>
          <w:sz w:val="24"/>
          <w:szCs w:val="24"/>
        </w:rPr>
        <w:t xml:space="preserve"> </w:t>
      </w:r>
      <w:r w:rsidR="00BC560B" w:rsidRPr="00547A28">
        <w:rPr>
          <w:rFonts w:eastAsia="Times New Roman" w:cstheme="minorHAnsi"/>
          <w:sz w:val="24"/>
          <w:szCs w:val="24"/>
        </w:rPr>
        <w:t>W</w:t>
      </w:r>
      <w:r w:rsidRPr="00547A28">
        <w:rPr>
          <w:rFonts w:eastAsia="Times New Roman" w:cstheme="minorHAnsi"/>
          <w:sz w:val="24"/>
          <w:szCs w:val="24"/>
        </w:rPr>
        <w:t>zór umowy</w:t>
      </w:r>
      <w:bookmarkStart w:id="44" w:name="_GoBack"/>
      <w:bookmarkEnd w:id="44"/>
    </w:p>
    <w:sectPr w:rsidR="00D2694F" w:rsidRPr="00547A28" w:rsidSect="00643341">
      <w:headerReference w:type="default" r:id="rId11"/>
      <w:footerReference w:type="default" r:id="rId12"/>
      <w:pgSz w:w="11906" w:h="16838" w:code="9"/>
      <w:pgMar w:top="1814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C7E5241" w16cid:durableId="20C5EBBB"/>
  <w16cid:commentId w16cid:paraId="27908A54" w16cid:durableId="20C720DB"/>
  <w16cid:commentId w16cid:paraId="79EB5C7A" w16cid:durableId="20C5EBBC"/>
  <w16cid:commentId w16cid:paraId="50C6F202" w16cid:durableId="20C7218A"/>
  <w16cid:commentId w16cid:paraId="4C4FD0BC" w16cid:durableId="20C723C2"/>
  <w16cid:commentId w16cid:paraId="05C4619B" w16cid:durableId="20C5EBBD"/>
  <w16cid:commentId w16cid:paraId="343CE534" w16cid:durableId="20C722F1"/>
  <w16cid:commentId w16cid:paraId="459E5EF0" w16cid:durableId="20C5EBBE"/>
  <w16cid:commentId w16cid:paraId="1283EB03" w16cid:durableId="20C7242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9CD203" w14:textId="77777777" w:rsidR="00DB6DD0" w:rsidRDefault="00DB6DD0" w:rsidP="003778E5">
      <w:pPr>
        <w:spacing w:after="0" w:line="240" w:lineRule="auto"/>
      </w:pPr>
      <w:r>
        <w:separator/>
      </w:r>
    </w:p>
  </w:endnote>
  <w:endnote w:type="continuationSeparator" w:id="0">
    <w:p w14:paraId="3EB50575" w14:textId="77777777" w:rsidR="00DB6DD0" w:rsidRDefault="00DB6DD0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28447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4B1C56EF" w14:textId="4EEDBD18" w:rsidR="00DB6DD0" w:rsidRPr="001110AE" w:rsidRDefault="00DB6DD0" w:rsidP="001110AE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E87103">
          <w:rPr>
            <w:rFonts w:ascii="Times New Roman" w:hAnsi="Times New Roman" w:cs="Times New Roman"/>
            <w:noProof/>
            <w:sz w:val="16"/>
            <w:szCs w:val="16"/>
          </w:rPr>
          <w:t>17</w: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193FE3CC" w14:textId="77777777" w:rsidR="00DB6DD0" w:rsidRDefault="00DB6DD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E78897" w14:textId="77777777" w:rsidR="00DB6DD0" w:rsidRDefault="00DB6DD0" w:rsidP="003778E5">
      <w:pPr>
        <w:spacing w:after="0" w:line="240" w:lineRule="auto"/>
      </w:pPr>
      <w:r>
        <w:separator/>
      </w:r>
    </w:p>
  </w:footnote>
  <w:footnote w:type="continuationSeparator" w:id="0">
    <w:p w14:paraId="36F37A68" w14:textId="77777777" w:rsidR="00DB6DD0" w:rsidRDefault="00DB6DD0" w:rsidP="003778E5">
      <w:pPr>
        <w:spacing w:after="0" w:line="240" w:lineRule="auto"/>
      </w:pPr>
      <w:r>
        <w:continuationSeparator/>
      </w:r>
    </w:p>
  </w:footnote>
  <w:footnote w:id="1">
    <w:p w14:paraId="282816CF" w14:textId="653A0FE7" w:rsidR="00DB6DD0" w:rsidRPr="00BE2271" w:rsidRDefault="00DB6DD0">
      <w:pPr>
        <w:pStyle w:val="Tekstprzypisudolnego"/>
        <w:rPr>
          <w:rFonts w:cstheme="minorHAnsi"/>
          <w:sz w:val="24"/>
          <w:szCs w:val="24"/>
        </w:rPr>
      </w:pPr>
      <w:r>
        <w:rPr>
          <w:rStyle w:val="Odwoanieprzypisudolnego"/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 </w:t>
      </w:r>
      <w:r w:rsidRPr="00BE2271">
        <w:rPr>
          <w:rFonts w:cstheme="minorHAnsi"/>
          <w:sz w:val="24"/>
          <w:szCs w:val="24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D72C77" w14:textId="678F9FCD" w:rsidR="00DB6DD0" w:rsidRPr="00D20F26" w:rsidRDefault="00DB6DD0" w:rsidP="007F757C">
    <w:pPr>
      <w:pStyle w:val="Nagwek"/>
    </w:pPr>
    <w:r w:rsidRPr="0040776F">
      <w:rPr>
        <w:rFonts w:ascii="Times New Roman" w:hAnsi="Times New Roman" w:cs="Times New Roman"/>
        <w:b/>
        <w:i/>
        <w:noProof/>
        <w:lang w:eastAsia="pl-PL"/>
      </w:rPr>
      <w:drawing>
        <wp:inline distT="0" distB="0" distL="0" distR="0" wp14:anchorId="0BF2619A" wp14:editId="33DF1423">
          <wp:extent cx="1876425" cy="1001755"/>
          <wp:effectExtent l="0" t="0" r="0" b="8255"/>
          <wp:docPr id="1" name="Obraz 1" descr="D:\Users\ewa_czarnecka\Desktop\logo_now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" descr="D:\Users\ewa_czarnecka\Desktop\logo_now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4837" cy="1011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BA10A8" w14:textId="63C02D22" w:rsidR="00DB6DD0" w:rsidRDefault="00DB6DD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730401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 w:hint="default"/>
        <w:b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4C22C3"/>
    <w:multiLevelType w:val="hybridMultilevel"/>
    <w:tmpl w:val="1AEC296E"/>
    <w:lvl w:ilvl="0" w:tplc="AB3A84B6">
      <w:start w:val="1"/>
      <w:numFmt w:val="lowerLetter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  <w:i w:val="0"/>
      </w:rPr>
    </w:lvl>
    <w:lvl w:ilvl="1" w:tplc="04150003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3" w15:restartNumberingAfterBreak="0">
    <w:nsid w:val="05717A21"/>
    <w:multiLevelType w:val="hybridMultilevel"/>
    <w:tmpl w:val="1CE4AB8C"/>
    <w:lvl w:ilvl="0" w:tplc="1B26E7F4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319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25589"/>
    <w:multiLevelType w:val="hybridMultilevel"/>
    <w:tmpl w:val="D7267C32"/>
    <w:lvl w:ilvl="0" w:tplc="B78869BC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5" w15:restartNumberingAfterBreak="0">
    <w:nsid w:val="124C1CE6"/>
    <w:multiLevelType w:val="hybridMultilevel"/>
    <w:tmpl w:val="D5DCF134"/>
    <w:lvl w:ilvl="0" w:tplc="12047A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43098"/>
    <w:multiLevelType w:val="hybridMultilevel"/>
    <w:tmpl w:val="7660BC46"/>
    <w:lvl w:ilvl="0" w:tplc="4036EA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80ADB"/>
    <w:multiLevelType w:val="multilevel"/>
    <w:tmpl w:val="2D2C654E"/>
    <w:styleLink w:val="WWNum36"/>
    <w:lvl w:ilvl="0">
      <w:start w:val="1"/>
      <w:numFmt w:val="lowerLetter"/>
      <w:lvlText w:val="%1)"/>
      <w:lvlJc w:val="left"/>
      <w:pPr>
        <w:ind w:left="1711" w:hanging="360"/>
      </w:pPr>
    </w:lvl>
    <w:lvl w:ilvl="1">
      <w:start w:val="1"/>
      <w:numFmt w:val="lowerLetter"/>
      <w:lvlText w:val="%2)"/>
      <w:lvlJc w:val="left"/>
      <w:pPr>
        <w:ind w:left="2431" w:hanging="360"/>
      </w:pPr>
    </w:lvl>
    <w:lvl w:ilvl="2">
      <w:start w:val="1"/>
      <w:numFmt w:val="lowerRoman"/>
      <w:lvlText w:val="%1.%2.%3."/>
      <w:lvlJc w:val="right"/>
      <w:pPr>
        <w:ind w:left="3151" w:hanging="180"/>
      </w:pPr>
    </w:lvl>
    <w:lvl w:ilvl="3">
      <w:start w:val="1"/>
      <w:numFmt w:val="decimal"/>
      <w:lvlText w:val="%1.%2.%3.%4."/>
      <w:lvlJc w:val="left"/>
      <w:pPr>
        <w:ind w:left="3871" w:hanging="360"/>
      </w:pPr>
    </w:lvl>
    <w:lvl w:ilvl="4">
      <w:start w:val="1"/>
      <w:numFmt w:val="lowerLetter"/>
      <w:lvlText w:val="%1.%2.%3.%4.%5."/>
      <w:lvlJc w:val="left"/>
      <w:pPr>
        <w:ind w:left="4591" w:hanging="360"/>
      </w:pPr>
    </w:lvl>
    <w:lvl w:ilvl="5">
      <w:start w:val="1"/>
      <w:numFmt w:val="lowerRoman"/>
      <w:lvlText w:val="%1.%2.%3.%4.%5.%6."/>
      <w:lvlJc w:val="right"/>
      <w:pPr>
        <w:ind w:left="5311" w:hanging="180"/>
      </w:pPr>
    </w:lvl>
    <w:lvl w:ilvl="6">
      <w:start w:val="1"/>
      <w:numFmt w:val="decimal"/>
      <w:lvlText w:val="%1.%2.%3.%4.%5.%6.%7."/>
      <w:lvlJc w:val="left"/>
      <w:pPr>
        <w:ind w:left="6031" w:hanging="360"/>
      </w:pPr>
    </w:lvl>
    <w:lvl w:ilvl="7">
      <w:start w:val="1"/>
      <w:numFmt w:val="lowerLetter"/>
      <w:lvlText w:val="%1.%2.%3.%4.%5.%6.%7.%8."/>
      <w:lvlJc w:val="left"/>
      <w:pPr>
        <w:ind w:left="6751" w:hanging="360"/>
      </w:pPr>
    </w:lvl>
    <w:lvl w:ilvl="8">
      <w:start w:val="1"/>
      <w:numFmt w:val="lowerRoman"/>
      <w:lvlText w:val="%1.%2.%3.%4.%5.%6.%7.%8.%9."/>
      <w:lvlJc w:val="right"/>
      <w:pPr>
        <w:ind w:left="7471" w:hanging="180"/>
      </w:pPr>
    </w:lvl>
  </w:abstractNum>
  <w:abstractNum w:abstractNumId="8" w15:restartNumberingAfterBreak="0">
    <w:nsid w:val="212838D2"/>
    <w:multiLevelType w:val="hybridMultilevel"/>
    <w:tmpl w:val="99307210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F1FE1"/>
    <w:multiLevelType w:val="hybridMultilevel"/>
    <w:tmpl w:val="D71E1476"/>
    <w:lvl w:ilvl="0" w:tplc="51D4B8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80036"/>
    <w:multiLevelType w:val="hybridMultilevel"/>
    <w:tmpl w:val="67386A88"/>
    <w:lvl w:ilvl="0" w:tplc="4AD07B4E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2E0CB1"/>
    <w:multiLevelType w:val="hybridMultilevel"/>
    <w:tmpl w:val="6524B2D2"/>
    <w:lvl w:ilvl="0" w:tplc="B3FE946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4717F6"/>
    <w:multiLevelType w:val="hybridMultilevel"/>
    <w:tmpl w:val="D9067DCC"/>
    <w:lvl w:ilvl="0" w:tplc="7242C8F8">
      <w:start w:val="1"/>
      <w:numFmt w:val="decimal"/>
      <w:lvlText w:val="%1)"/>
      <w:lvlJc w:val="left"/>
      <w:pPr>
        <w:ind w:left="1074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3" w15:restartNumberingAfterBreak="0">
    <w:nsid w:val="31CD392E"/>
    <w:multiLevelType w:val="hybridMultilevel"/>
    <w:tmpl w:val="A47E0650"/>
    <w:lvl w:ilvl="0" w:tplc="DA20AD9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5" w15:restartNumberingAfterBreak="0">
    <w:nsid w:val="38554446"/>
    <w:multiLevelType w:val="hybridMultilevel"/>
    <w:tmpl w:val="EF6CAC7C"/>
    <w:lvl w:ilvl="0" w:tplc="78C205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DA2CCF"/>
    <w:multiLevelType w:val="multilevel"/>
    <w:tmpl w:val="FC4803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74F673A"/>
    <w:multiLevelType w:val="hybridMultilevel"/>
    <w:tmpl w:val="CFAA2B9A"/>
    <w:lvl w:ilvl="0" w:tplc="04150011">
      <w:start w:val="1"/>
      <w:numFmt w:val="decimal"/>
      <w:lvlText w:val="%1)"/>
      <w:lvlJc w:val="left"/>
      <w:pPr>
        <w:ind w:left="1070" w:hanging="360"/>
      </w:pPr>
      <w:rPr>
        <w:i w:val="0"/>
      </w:rPr>
    </w:lvl>
    <w:lvl w:ilvl="1" w:tplc="04150003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18" w15:restartNumberingAfterBreak="0">
    <w:nsid w:val="483857BB"/>
    <w:multiLevelType w:val="hybridMultilevel"/>
    <w:tmpl w:val="B97A12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E30A5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4816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1B173D"/>
    <w:multiLevelType w:val="hybridMultilevel"/>
    <w:tmpl w:val="5E4E3566"/>
    <w:lvl w:ilvl="0" w:tplc="E94A4BA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7025B5"/>
    <w:multiLevelType w:val="multilevel"/>
    <w:tmpl w:val="F2E8398E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21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3" w15:restartNumberingAfterBreak="0">
    <w:nsid w:val="5B8A7B36"/>
    <w:multiLevelType w:val="multilevel"/>
    <w:tmpl w:val="337EA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62E41FCB"/>
    <w:multiLevelType w:val="hybridMultilevel"/>
    <w:tmpl w:val="8ABEFEEA"/>
    <w:lvl w:ilvl="0" w:tplc="87A65C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63BC67EE"/>
    <w:multiLevelType w:val="multilevel"/>
    <w:tmpl w:val="CF020F78"/>
    <w:styleLink w:val="WWNum27"/>
    <w:lvl w:ilvl="0">
      <w:numFmt w:val="bullet"/>
      <w:lvlText w:val=""/>
      <w:lvlJc w:val="left"/>
      <w:pPr>
        <w:ind w:left="128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8" w:hanging="360"/>
      </w:pPr>
      <w:rPr>
        <w:rFonts w:ascii="Wingdings" w:hAnsi="Wingdings"/>
      </w:rPr>
    </w:lvl>
  </w:abstractNum>
  <w:abstractNum w:abstractNumId="26" w15:restartNumberingAfterBreak="0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15"/>
  </w:num>
  <w:num w:numId="5">
    <w:abstractNumId w:val="10"/>
  </w:num>
  <w:num w:numId="6">
    <w:abstractNumId w:val="5"/>
  </w:num>
  <w:num w:numId="7">
    <w:abstractNumId w:val="19"/>
  </w:num>
  <w:num w:numId="8">
    <w:abstractNumId w:val="0"/>
  </w:num>
  <w:num w:numId="9">
    <w:abstractNumId w:val="11"/>
  </w:num>
  <w:num w:numId="10">
    <w:abstractNumId w:val="21"/>
  </w:num>
  <w:num w:numId="11">
    <w:abstractNumId w:val="14"/>
  </w:num>
  <w:num w:numId="12">
    <w:abstractNumId w:val="26"/>
  </w:num>
  <w:num w:numId="13">
    <w:abstractNumId w:val="18"/>
  </w:num>
  <w:num w:numId="14">
    <w:abstractNumId w:val="20"/>
  </w:num>
  <w:num w:numId="15">
    <w:abstractNumId w:val="12"/>
  </w:num>
  <w:num w:numId="16">
    <w:abstractNumId w:val="13"/>
  </w:num>
  <w:num w:numId="17">
    <w:abstractNumId w:val="3"/>
  </w:num>
  <w:num w:numId="18">
    <w:abstractNumId w:val="24"/>
  </w:num>
  <w:num w:numId="19">
    <w:abstractNumId w:val="2"/>
  </w:num>
  <w:num w:numId="20">
    <w:abstractNumId w:val="6"/>
  </w:num>
  <w:num w:numId="21">
    <w:abstractNumId w:val="25"/>
  </w:num>
  <w:num w:numId="22">
    <w:abstractNumId w:val="7"/>
  </w:num>
  <w:num w:numId="23">
    <w:abstractNumId w:val="16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7A3"/>
    <w:rsid w:val="00002E72"/>
    <w:rsid w:val="0000350D"/>
    <w:rsid w:val="00003DD6"/>
    <w:rsid w:val="00005FE1"/>
    <w:rsid w:val="00010587"/>
    <w:rsid w:val="000126B4"/>
    <w:rsid w:val="00014136"/>
    <w:rsid w:val="000156E8"/>
    <w:rsid w:val="00021D73"/>
    <w:rsid w:val="0002329D"/>
    <w:rsid w:val="000244C1"/>
    <w:rsid w:val="00024E49"/>
    <w:rsid w:val="00027B86"/>
    <w:rsid w:val="000310C1"/>
    <w:rsid w:val="00032EB9"/>
    <w:rsid w:val="000337BB"/>
    <w:rsid w:val="00033F50"/>
    <w:rsid w:val="00036D1F"/>
    <w:rsid w:val="00036E05"/>
    <w:rsid w:val="00041064"/>
    <w:rsid w:val="0004199C"/>
    <w:rsid w:val="00044993"/>
    <w:rsid w:val="00055AF6"/>
    <w:rsid w:val="00062006"/>
    <w:rsid w:val="00065933"/>
    <w:rsid w:val="00071D87"/>
    <w:rsid w:val="0007434A"/>
    <w:rsid w:val="0008292F"/>
    <w:rsid w:val="00082FFE"/>
    <w:rsid w:val="000840DF"/>
    <w:rsid w:val="00085192"/>
    <w:rsid w:val="00091534"/>
    <w:rsid w:val="00092563"/>
    <w:rsid w:val="0009403A"/>
    <w:rsid w:val="00094EE0"/>
    <w:rsid w:val="000979F2"/>
    <w:rsid w:val="000A4A34"/>
    <w:rsid w:val="000B21DB"/>
    <w:rsid w:val="000B49AB"/>
    <w:rsid w:val="000B4FD9"/>
    <w:rsid w:val="000C166E"/>
    <w:rsid w:val="000C28DD"/>
    <w:rsid w:val="000C5B2A"/>
    <w:rsid w:val="000C66A0"/>
    <w:rsid w:val="000C67C8"/>
    <w:rsid w:val="000C71FB"/>
    <w:rsid w:val="000D49F1"/>
    <w:rsid w:val="000E1368"/>
    <w:rsid w:val="000E1A30"/>
    <w:rsid w:val="000E1EEA"/>
    <w:rsid w:val="000E6EA3"/>
    <w:rsid w:val="000F23D4"/>
    <w:rsid w:val="000F2AE1"/>
    <w:rsid w:val="000F3E11"/>
    <w:rsid w:val="000F5168"/>
    <w:rsid w:val="00100F05"/>
    <w:rsid w:val="00100F0E"/>
    <w:rsid w:val="001028B3"/>
    <w:rsid w:val="00102F54"/>
    <w:rsid w:val="0010373B"/>
    <w:rsid w:val="00103F06"/>
    <w:rsid w:val="00106CCD"/>
    <w:rsid w:val="001110AE"/>
    <w:rsid w:val="00113563"/>
    <w:rsid w:val="00115BF3"/>
    <w:rsid w:val="0012180F"/>
    <w:rsid w:val="0012257F"/>
    <w:rsid w:val="00123884"/>
    <w:rsid w:val="00124063"/>
    <w:rsid w:val="001252F5"/>
    <w:rsid w:val="0014110F"/>
    <w:rsid w:val="00141DB2"/>
    <w:rsid w:val="00143538"/>
    <w:rsid w:val="00144735"/>
    <w:rsid w:val="00150B93"/>
    <w:rsid w:val="00150E5A"/>
    <w:rsid w:val="00155DD6"/>
    <w:rsid w:val="00163E1F"/>
    <w:rsid w:val="0016552B"/>
    <w:rsid w:val="001733D8"/>
    <w:rsid w:val="0017351E"/>
    <w:rsid w:val="00180293"/>
    <w:rsid w:val="0018057F"/>
    <w:rsid w:val="00180984"/>
    <w:rsid w:val="00192DA9"/>
    <w:rsid w:val="0019404C"/>
    <w:rsid w:val="00195B72"/>
    <w:rsid w:val="00197DA9"/>
    <w:rsid w:val="001A25AD"/>
    <w:rsid w:val="001A4F6C"/>
    <w:rsid w:val="001A685A"/>
    <w:rsid w:val="001A6F77"/>
    <w:rsid w:val="001B15A9"/>
    <w:rsid w:val="001B2DAA"/>
    <w:rsid w:val="001B323F"/>
    <w:rsid w:val="001B53B2"/>
    <w:rsid w:val="001B6E23"/>
    <w:rsid w:val="001C12EB"/>
    <w:rsid w:val="001C436B"/>
    <w:rsid w:val="001C4D53"/>
    <w:rsid w:val="001C6A1B"/>
    <w:rsid w:val="001D73BA"/>
    <w:rsid w:val="001E080E"/>
    <w:rsid w:val="001E112E"/>
    <w:rsid w:val="001E41F5"/>
    <w:rsid w:val="001E46CF"/>
    <w:rsid w:val="001F08EE"/>
    <w:rsid w:val="001F184D"/>
    <w:rsid w:val="001F1DEB"/>
    <w:rsid w:val="001F28D1"/>
    <w:rsid w:val="001F3522"/>
    <w:rsid w:val="001F382E"/>
    <w:rsid w:val="001F44B7"/>
    <w:rsid w:val="00200DDE"/>
    <w:rsid w:val="0020161B"/>
    <w:rsid w:val="00204EE4"/>
    <w:rsid w:val="00205A91"/>
    <w:rsid w:val="00207C6B"/>
    <w:rsid w:val="00210038"/>
    <w:rsid w:val="0021012D"/>
    <w:rsid w:val="0021189D"/>
    <w:rsid w:val="002129D2"/>
    <w:rsid w:val="00215441"/>
    <w:rsid w:val="00215AD5"/>
    <w:rsid w:val="00220B1E"/>
    <w:rsid w:val="00224520"/>
    <w:rsid w:val="00224CA1"/>
    <w:rsid w:val="002263A1"/>
    <w:rsid w:val="0022713B"/>
    <w:rsid w:val="00227695"/>
    <w:rsid w:val="00227A65"/>
    <w:rsid w:val="002335A3"/>
    <w:rsid w:val="00237107"/>
    <w:rsid w:val="00241A00"/>
    <w:rsid w:val="002439AE"/>
    <w:rsid w:val="00245EA9"/>
    <w:rsid w:val="00247816"/>
    <w:rsid w:val="00251B40"/>
    <w:rsid w:val="0025280D"/>
    <w:rsid w:val="00253362"/>
    <w:rsid w:val="00261375"/>
    <w:rsid w:val="002620E8"/>
    <w:rsid w:val="00265869"/>
    <w:rsid w:val="002669D7"/>
    <w:rsid w:val="00271B77"/>
    <w:rsid w:val="00275DCD"/>
    <w:rsid w:val="00281B6B"/>
    <w:rsid w:val="00284DC0"/>
    <w:rsid w:val="00286BC3"/>
    <w:rsid w:val="00290953"/>
    <w:rsid w:val="00293510"/>
    <w:rsid w:val="00293AF4"/>
    <w:rsid w:val="00294B36"/>
    <w:rsid w:val="0029785C"/>
    <w:rsid w:val="002A09D9"/>
    <w:rsid w:val="002A52A6"/>
    <w:rsid w:val="002A61E8"/>
    <w:rsid w:val="002A7925"/>
    <w:rsid w:val="002B1FE0"/>
    <w:rsid w:val="002B2C27"/>
    <w:rsid w:val="002B6998"/>
    <w:rsid w:val="002C039B"/>
    <w:rsid w:val="002C58B7"/>
    <w:rsid w:val="002C5C5D"/>
    <w:rsid w:val="002D0943"/>
    <w:rsid w:val="002D2F38"/>
    <w:rsid w:val="002D36CA"/>
    <w:rsid w:val="002D6D3B"/>
    <w:rsid w:val="002E2E1F"/>
    <w:rsid w:val="002E6A4C"/>
    <w:rsid w:val="002F0B90"/>
    <w:rsid w:val="002F51D1"/>
    <w:rsid w:val="002F5FE0"/>
    <w:rsid w:val="00300B7E"/>
    <w:rsid w:val="0030448F"/>
    <w:rsid w:val="00305252"/>
    <w:rsid w:val="00307211"/>
    <w:rsid w:val="003100F2"/>
    <w:rsid w:val="00310430"/>
    <w:rsid w:val="00312167"/>
    <w:rsid w:val="00315043"/>
    <w:rsid w:val="00330229"/>
    <w:rsid w:val="00331194"/>
    <w:rsid w:val="00332796"/>
    <w:rsid w:val="00332A4C"/>
    <w:rsid w:val="00332DD1"/>
    <w:rsid w:val="00337004"/>
    <w:rsid w:val="00341950"/>
    <w:rsid w:val="00343D8C"/>
    <w:rsid w:val="00345DD6"/>
    <w:rsid w:val="00355B38"/>
    <w:rsid w:val="00357618"/>
    <w:rsid w:val="00362D9A"/>
    <w:rsid w:val="00371F5F"/>
    <w:rsid w:val="00373402"/>
    <w:rsid w:val="003748FC"/>
    <w:rsid w:val="00375E89"/>
    <w:rsid w:val="00375ECF"/>
    <w:rsid w:val="003778E5"/>
    <w:rsid w:val="00377B6E"/>
    <w:rsid w:val="003835B4"/>
    <w:rsid w:val="00383847"/>
    <w:rsid w:val="00386B9B"/>
    <w:rsid w:val="00390078"/>
    <w:rsid w:val="00392161"/>
    <w:rsid w:val="00392988"/>
    <w:rsid w:val="00393940"/>
    <w:rsid w:val="003939BE"/>
    <w:rsid w:val="00396A60"/>
    <w:rsid w:val="00397292"/>
    <w:rsid w:val="003A0E58"/>
    <w:rsid w:val="003A2BB7"/>
    <w:rsid w:val="003A4FEB"/>
    <w:rsid w:val="003A4FF6"/>
    <w:rsid w:val="003A650E"/>
    <w:rsid w:val="003B1D2A"/>
    <w:rsid w:val="003C0004"/>
    <w:rsid w:val="003C254D"/>
    <w:rsid w:val="003C48C9"/>
    <w:rsid w:val="003D2D89"/>
    <w:rsid w:val="003D6126"/>
    <w:rsid w:val="003E0B26"/>
    <w:rsid w:val="003F1F27"/>
    <w:rsid w:val="003F27ED"/>
    <w:rsid w:val="003F2FDA"/>
    <w:rsid w:val="003F46BE"/>
    <w:rsid w:val="003F64AA"/>
    <w:rsid w:val="004037ED"/>
    <w:rsid w:val="004049BE"/>
    <w:rsid w:val="00406B83"/>
    <w:rsid w:val="00410567"/>
    <w:rsid w:val="00411B5D"/>
    <w:rsid w:val="00415BA0"/>
    <w:rsid w:val="0042428B"/>
    <w:rsid w:val="0042693F"/>
    <w:rsid w:val="004270DB"/>
    <w:rsid w:val="00427F55"/>
    <w:rsid w:val="00432126"/>
    <w:rsid w:val="0043271A"/>
    <w:rsid w:val="00433775"/>
    <w:rsid w:val="00440AFE"/>
    <w:rsid w:val="00443676"/>
    <w:rsid w:val="00446A8B"/>
    <w:rsid w:val="00446E1D"/>
    <w:rsid w:val="00451E2E"/>
    <w:rsid w:val="00455E71"/>
    <w:rsid w:val="00462089"/>
    <w:rsid w:val="0046560A"/>
    <w:rsid w:val="00473EF8"/>
    <w:rsid w:val="004752F1"/>
    <w:rsid w:val="00477CB7"/>
    <w:rsid w:val="00482AA1"/>
    <w:rsid w:val="00482B57"/>
    <w:rsid w:val="00483B5C"/>
    <w:rsid w:val="0048695D"/>
    <w:rsid w:val="00487B3A"/>
    <w:rsid w:val="00496784"/>
    <w:rsid w:val="004A208A"/>
    <w:rsid w:val="004A309B"/>
    <w:rsid w:val="004A5E34"/>
    <w:rsid w:val="004B3391"/>
    <w:rsid w:val="004C27B6"/>
    <w:rsid w:val="004C3EFF"/>
    <w:rsid w:val="004C7990"/>
    <w:rsid w:val="004C7E9E"/>
    <w:rsid w:val="004D0E86"/>
    <w:rsid w:val="004D23D2"/>
    <w:rsid w:val="004D4096"/>
    <w:rsid w:val="004E02C4"/>
    <w:rsid w:val="004E372F"/>
    <w:rsid w:val="004E43D2"/>
    <w:rsid w:val="004E590B"/>
    <w:rsid w:val="004E5ED0"/>
    <w:rsid w:val="004E62BC"/>
    <w:rsid w:val="004E725D"/>
    <w:rsid w:val="004F1FE9"/>
    <w:rsid w:val="004F714A"/>
    <w:rsid w:val="00500537"/>
    <w:rsid w:val="00501A4B"/>
    <w:rsid w:val="00502B09"/>
    <w:rsid w:val="00502C93"/>
    <w:rsid w:val="00503C2F"/>
    <w:rsid w:val="00504837"/>
    <w:rsid w:val="005115BA"/>
    <w:rsid w:val="00513C89"/>
    <w:rsid w:val="00515C21"/>
    <w:rsid w:val="00523581"/>
    <w:rsid w:val="005254DB"/>
    <w:rsid w:val="00532AC0"/>
    <w:rsid w:val="005343AD"/>
    <w:rsid w:val="005350F2"/>
    <w:rsid w:val="00535146"/>
    <w:rsid w:val="00535E14"/>
    <w:rsid w:val="00536337"/>
    <w:rsid w:val="00542030"/>
    <w:rsid w:val="005423FD"/>
    <w:rsid w:val="005426B6"/>
    <w:rsid w:val="005443E0"/>
    <w:rsid w:val="005465F3"/>
    <w:rsid w:val="00547A28"/>
    <w:rsid w:val="00551944"/>
    <w:rsid w:val="005533B1"/>
    <w:rsid w:val="00554DAA"/>
    <w:rsid w:val="00555F46"/>
    <w:rsid w:val="005604FB"/>
    <w:rsid w:val="00566229"/>
    <w:rsid w:val="00566C84"/>
    <w:rsid w:val="0057086E"/>
    <w:rsid w:val="00570E37"/>
    <w:rsid w:val="005712E5"/>
    <w:rsid w:val="00572B6B"/>
    <w:rsid w:val="005736CB"/>
    <w:rsid w:val="0057634F"/>
    <w:rsid w:val="005778AC"/>
    <w:rsid w:val="00580003"/>
    <w:rsid w:val="005801EC"/>
    <w:rsid w:val="0058047D"/>
    <w:rsid w:val="005817F4"/>
    <w:rsid w:val="00582F10"/>
    <w:rsid w:val="005964B1"/>
    <w:rsid w:val="005978FC"/>
    <w:rsid w:val="00597A92"/>
    <w:rsid w:val="005A14EB"/>
    <w:rsid w:val="005A34AF"/>
    <w:rsid w:val="005A5E8C"/>
    <w:rsid w:val="005A6159"/>
    <w:rsid w:val="005B1AFC"/>
    <w:rsid w:val="005B20E2"/>
    <w:rsid w:val="005B30D4"/>
    <w:rsid w:val="005B5792"/>
    <w:rsid w:val="005B66C5"/>
    <w:rsid w:val="005C1EB6"/>
    <w:rsid w:val="005C38D4"/>
    <w:rsid w:val="005D2177"/>
    <w:rsid w:val="005D5B3A"/>
    <w:rsid w:val="005D76FA"/>
    <w:rsid w:val="005E5114"/>
    <w:rsid w:val="005E5469"/>
    <w:rsid w:val="005F2E44"/>
    <w:rsid w:val="005F323A"/>
    <w:rsid w:val="005F46F1"/>
    <w:rsid w:val="00601586"/>
    <w:rsid w:val="0060205B"/>
    <w:rsid w:val="00603D96"/>
    <w:rsid w:val="00611836"/>
    <w:rsid w:val="00614B71"/>
    <w:rsid w:val="0062679B"/>
    <w:rsid w:val="00630379"/>
    <w:rsid w:val="00630868"/>
    <w:rsid w:val="00631668"/>
    <w:rsid w:val="006316BD"/>
    <w:rsid w:val="0063209B"/>
    <w:rsid w:val="0063415C"/>
    <w:rsid w:val="006341A9"/>
    <w:rsid w:val="00643341"/>
    <w:rsid w:val="006469C6"/>
    <w:rsid w:val="00647DD2"/>
    <w:rsid w:val="006506DC"/>
    <w:rsid w:val="00653577"/>
    <w:rsid w:val="00654553"/>
    <w:rsid w:val="0065741F"/>
    <w:rsid w:val="00657AF8"/>
    <w:rsid w:val="00661518"/>
    <w:rsid w:val="0066384A"/>
    <w:rsid w:val="00665422"/>
    <w:rsid w:val="00667764"/>
    <w:rsid w:val="00674FC7"/>
    <w:rsid w:val="00677EED"/>
    <w:rsid w:val="00681B4F"/>
    <w:rsid w:val="00683E60"/>
    <w:rsid w:val="00687FC9"/>
    <w:rsid w:val="0069009A"/>
    <w:rsid w:val="00694C56"/>
    <w:rsid w:val="0069565D"/>
    <w:rsid w:val="00696BF4"/>
    <w:rsid w:val="00696E42"/>
    <w:rsid w:val="00697D64"/>
    <w:rsid w:val="006A231E"/>
    <w:rsid w:val="006A31B0"/>
    <w:rsid w:val="006A335F"/>
    <w:rsid w:val="006A3607"/>
    <w:rsid w:val="006A3870"/>
    <w:rsid w:val="006A6234"/>
    <w:rsid w:val="006A7C34"/>
    <w:rsid w:val="006B1B19"/>
    <w:rsid w:val="006B3B6F"/>
    <w:rsid w:val="006B5005"/>
    <w:rsid w:val="006B587D"/>
    <w:rsid w:val="006B63EF"/>
    <w:rsid w:val="006B7439"/>
    <w:rsid w:val="006C63AD"/>
    <w:rsid w:val="006D2262"/>
    <w:rsid w:val="006E0FA3"/>
    <w:rsid w:val="006E12F2"/>
    <w:rsid w:val="006E2929"/>
    <w:rsid w:val="006E6257"/>
    <w:rsid w:val="006F2AC0"/>
    <w:rsid w:val="006F33FF"/>
    <w:rsid w:val="006F4881"/>
    <w:rsid w:val="006F48D8"/>
    <w:rsid w:val="006F52E3"/>
    <w:rsid w:val="006F73B2"/>
    <w:rsid w:val="00700E06"/>
    <w:rsid w:val="00701695"/>
    <w:rsid w:val="00705663"/>
    <w:rsid w:val="00706195"/>
    <w:rsid w:val="00714808"/>
    <w:rsid w:val="00715527"/>
    <w:rsid w:val="00716874"/>
    <w:rsid w:val="007205C9"/>
    <w:rsid w:val="00721F0F"/>
    <w:rsid w:val="00726060"/>
    <w:rsid w:val="007276AC"/>
    <w:rsid w:val="00727CEB"/>
    <w:rsid w:val="00727D4B"/>
    <w:rsid w:val="007323C5"/>
    <w:rsid w:val="007351E2"/>
    <w:rsid w:val="007374D6"/>
    <w:rsid w:val="0073761B"/>
    <w:rsid w:val="00742944"/>
    <w:rsid w:val="00744980"/>
    <w:rsid w:val="007450A6"/>
    <w:rsid w:val="0075472C"/>
    <w:rsid w:val="007608D3"/>
    <w:rsid w:val="00762EC3"/>
    <w:rsid w:val="00762F26"/>
    <w:rsid w:val="00763D63"/>
    <w:rsid w:val="007643C0"/>
    <w:rsid w:val="00767F00"/>
    <w:rsid w:val="007724E9"/>
    <w:rsid w:val="00777011"/>
    <w:rsid w:val="00782A7B"/>
    <w:rsid w:val="007843BF"/>
    <w:rsid w:val="00784F23"/>
    <w:rsid w:val="00787FF9"/>
    <w:rsid w:val="00791B99"/>
    <w:rsid w:val="00797E1F"/>
    <w:rsid w:val="007A107E"/>
    <w:rsid w:val="007A1525"/>
    <w:rsid w:val="007B0AF6"/>
    <w:rsid w:val="007B0D9B"/>
    <w:rsid w:val="007B1528"/>
    <w:rsid w:val="007B448D"/>
    <w:rsid w:val="007B7A52"/>
    <w:rsid w:val="007C654D"/>
    <w:rsid w:val="007D0B0D"/>
    <w:rsid w:val="007D7F9E"/>
    <w:rsid w:val="007E3377"/>
    <w:rsid w:val="007E35D9"/>
    <w:rsid w:val="007E4D6E"/>
    <w:rsid w:val="007F4F72"/>
    <w:rsid w:val="007F5C86"/>
    <w:rsid w:val="007F757C"/>
    <w:rsid w:val="0081309A"/>
    <w:rsid w:val="00815DEC"/>
    <w:rsid w:val="008221B0"/>
    <w:rsid w:val="00825D1F"/>
    <w:rsid w:val="00827001"/>
    <w:rsid w:val="008270FA"/>
    <w:rsid w:val="00835412"/>
    <w:rsid w:val="0083559D"/>
    <w:rsid w:val="00835A97"/>
    <w:rsid w:val="00840AC9"/>
    <w:rsid w:val="00853697"/>
    <w:rsid w:val="00855ED0"/>
    <w:rsid w:val="008602DA"/>
    <w:rsid w:val="0086242A"/>
    <w:rsid w:val="00862771"/>
    <w:rsid w:val="00865452"/>
    <w:rsid w:val="00867E25"/>
    <w:rsid w:val="00871002"/>
    <w:rsid w:val="00873069"/>
    <w:rsid w:val="0087770A"/>
    <w:rsid w:val="0088420E"/>
    <w:rsid w:val="00887228"/>
    <w:rsid w:val="00892456"/>
    <w:rsid w:val="0089372C"/>
    <w:rsid w:val="00893884"/>
    <w:rsid w:val="008947AF"/>
    <w:rsid w:val="00896FD2"/>
    <w:rsid w:val="008A117B"/>
    <w:rsid w:val="008A2245"/>
    <w:rsid w:val="008A249D"/>
    <w:rsid w:val="008A2D1D"/>
    <w:rsid w:val="008A340A"/>
    <w:rsid w:val="008A359D"/>
    <w:rsid w:val="008B0000"/>
    <w:rsid w:val="008B1DCA"/>
    <w:rsid w:val="008B2CA1"/>
    <w:rsid w:val="008B4203"/>
    <w:rsid w:val="008B5A99"/>
    <w:rsid w:val="008C44C4"/>
    <w:rsid w:val="008C7998"/>
    <w:rsid w:val="008D28CA"/>
    <w:rsid w:val="008D2987"/>
    <w:rsid w:val="008D457F"/>
    <w:rsid w:val="008D620F"/>
    <w:rsid w:val="008E441A"/>
    <w:rsid w:val="008E5C15"/>
    <w:rsid w:val="008E76FA"/>
    <w:rsid w:val="008E772A"/>
    <w:rsid w:val="008E7CA0"/>
    <w:rsid w:val="008F2636"/>
    <w:rsid w:val="008F4C9B"/>
    <w:rsid w:val="008F5DCE"/>
    <w:rsid w:val="008F72AD"/>
    <w:rsid w:val="009009ED"/>
    <w:rsid w:val="00901968"/>
    <w:rsid w:val="009041E8"/>
    <w:rsid w:val="00910334"/>
    <w:rsid w:val="009109E3"/>
    <w:rsid w:val="00912153"/>
    <w:rsid w:val="009121B4"/>
    <w:rsid w:val="00912639"/>
    <w:rsid w:val="00917289"/>
    <w:rsid w:val="00917902"/>
    <w:rsid w:val="00920CBF"/>
    <w:rsid w:val="00921F2E"/>
    <w:rsid w:val="009230C4"/>
    <w:rsid w:val="009247EB"/>
    <w:rsid w:val="009252C4"/>
    <w:rsid w:val="009279F5"/>
    <w:rsid w:val="00932C4D"/>
    <w:rsid w:val="00933014"/>
    <w:rsid w:val="00933D1C"/>
    <w:rsid w:val="00934EEE"/>
    <w:rsid w:val="009356E1"/>
    <w:rsid w:val="0094294D"/>
    <w:rsid w:val="00943E43"/>
    <w:rsid w:val="00945C14"/>
    <w:rsid w:val="009476B6"/>
    <w:rsid w:val="009604FB"/>
    <w:rsid w:val="00964E8E"/>
    <w:rsid w:val="00967845"/>
    <w:rsid w:val="00973770"/>
    <w:rsid w:val="009739C9"/>
    <w:rsid w:val="0097744E"/>
    <w:rsid w:val="00985AE4"/>
    <w:rsid w:val="0098740F"/>
    <w:rsid w:val="00990F56"/>
    <w:rsid w:val="00990FCC"/>
    <w:rsid w:val="0099131F"/>
    <w:rsid w:val="009919BE"/>
    <w:rsid w:val="009A1159"/>
    <w:rsid w:val="009A5B39"/>
    <w:rsid w:val="009B1E7F"/>
    <w:rsid w:val="009B23D3"/>
    <w:rsid w:val="009B2448"/>
    <w:rsid w:val="009B67D0"/>
    <w:rsid w:val="009B6D1C"/>
    <w:rsid w:val="009C4095"/>
    <w:rsid w:val="009C4737"/>
    <w:rsid w:val="009D1861"/>
    <w:rsid w:val="009E20B7"/>
    <w:rsid w:val="009E249F"/>
    <w:rsid w:val="009F0634"/>
    <w:rsid w:val="00A03051"/>
    <w:rsid w:val="00A119CB"/>
    <w:rsid w:val="00A12573"/>
    <w:rsid w:val="00A131A0"/>
    <w:rsid w:val="00A14A36"/>
    <w:rsid w:val="00A166EB"/>
    <w:rsid w:val="00A169FD"/>
    <w:rsid w:val="00A200A9"/>
    <w:rsid w:val="00A220F7"/>
    <w:rsid w:val="00A2423E"/>
    <w:rsid w:val="00A24749"/>
    <w:rsid w:val="00A30A91"/>
    <w:rsid w:val="00A3144F"/>
    <w:rsid w:val="00A3302F"/>
    <w:rsid w:val="00A342DF"/>
    <w:rsid w:val="00A350C4"/>
    <w:rsid w:val="00A3586D"/>
    <w:rsid w:val="00A4260F"/>
    <w:rsid w:val="00A4279E"/>
    <w:rsid w:val="00A46165"/>
    <w:rsid w:val="00A52A49"/>
    <w:rsid w:val="00A53DF1"/>
    <w:rsid w:val="00A54767"/>
    <w:rsid w:val="00A55FFD"/>
    <w:rsid w:val="00A562ED"/>
    <w:rsid w:val="00A571BA"/>
    <w:rsid w:val="00A61760"/>
    <w:rsid w:val="00A63B50"/>
    <w:rsid w:val="00A63ECB"/>
    <w:rsid w:val="00A7071D"/>
    <w:rsid w:val="00A712DF"/>
    <w:rsid w:val="00A727B4"/>
    <w:rsid w:val="00A73EAD"/>
    <w:rsid w:val="00A80859"/>
    <w:rsid w:val="00A830C8"/>
    <w:rsid w:val="00A84830"/>
    <w:rsid w:val="00A87C24"/>
    <w:rsid w:val="00A9164F"/>
    <w:rsid w:val="00A9311E"/>
    <w:rsid w:val="00A94186"/>
    <w:rsid w:val="00A95802"/>
    <w:rsid w:val="00A97852"/>
    <w:rsid w:val="00AA0DB6"/>
    <w:rsid w:val="00AA4DB4"/>
    <w:rsid w:val="00AA65D0"/>
    <w:rsid w:val="00AA66DF"/>
    <w:rsid w:val="00AB60A9"/>
    <w:rsid w:val="00AB7616"/>
    <w:rsid w:val="00AC06C2"/>
    <w:rsid w:val="00AC6AE1"/>
    <w:rsid w:val="00AC7BC4"/>
    <w:rsid w:val="00AD2F34"/>
    <w:rsid w:val="00AD579E"/>
    <w:rsid w:val="00AE05BC"/>
    <w:rsid w:val="00AE7931"/>
    <w:rsid w:val="00AF3AC1"/>
    <w:rsid w:val="00AF5CB6"/>
    <w:rsid w:val="00AF6910"/>
    <w:rsid w:val="00B02FC0"/>
    <w:rsid w:val="00B07914"/>
    <w:rsid w:val="00B07E09"/>
    <w:rsid w:val="00B1060F"/>
    <w:rsid w:val="00B1108D"/>
    <w:rsid w:val="00B178AA"/>
    <w:rsid w:val="00B20BFD"/>
    <w:rsid w:val="00B2273D"/>
    <w:rsid w:val="00B25F28"/>
    <w:rsid w:val="00B276BC"/>
    <w:rsid w:val="00B27C61"/>
    <w:rsid w:val="00B27DCD"/>
    <w:rsid w:val="00B31CEC"/>
    <w:rsid w:val="00B34829"/>
    <w:rsid w:val="00B36C2F"/>
    <w:rsid w:val="00B44F54"/>
    <w:rsid w:val="00B506E6"/>
    <w:rsid w:val="00B5119D"/>
    <w:rsid w:val="00B52C1D"/>
    <w:rsid w:val="00B55359"/>
    <w:rsid w:val="00B56725"/>
    <w:rsid w:val="00B6250D"/>
    <w:rsid w:val="00B67414"/>
    <w:rsid w:val="00B6765E"/>
    <w:rsid w:val="00B7308A"/>
    <w:rsid w:val="00B73B38"/>
    <w:rsid w:val="00B80459"/>
    <w:rsid w:val="00B82271"/>
    <w:rsid w:val="00B842E1"/>
    <w:rsid w:val="00B9063A"/>
    <w:rsid w:val="00B911E4"/>
    <w:rsid w:val="00B92332"/>
    <w:rsid w:val="00B93DE8"/>
    <w:rsid w:val="00B94A09"/>
    <w:rsid w:val="00B95516"/>
    <w:rsid w:val="00BA44A5"/>
    <w:rsid w:val="00BA4FCA"/>
    <w:rsid w:val="00BA54E1"/>
    <w:rsid w:val="00BA5C31"/>
    <w:rsid w:val="00BB5E3C"/>
    <w:rsid w:val="00BC1849"/>
    <w:rsid w:val="00BC21B5"/>
    <w:rsid w:val="00BC4D4E"/>
    <w:rsid w:val="00BC560B"/>
    <w:rsid w:val="00BC5985"/>
    <w:rsid w:val="00BC5A15"/>
    <w:rsid w:val="00BC780A"/>
    <w:rsid w:val="00BC78F7"/>
    <w:rsid w:val="00BE0B7B"/>
    <w:rsid w:val="00BE2271"/>
    <w:rsid w:val="00BE2CB6"/>
    <w:rsid w:val="00BE3250"/>
    <w:rsid w:val="00BE56D9"/>
    <w:rsid w:val="00BE748B"/>
    <w:rsid w:val="00BF03F9"/>
    <w:rsid w:val="00BF050C"/>
    <w:rsid w:val="00BF3696"/>
    <w:rsid w:val="00BF4D5C"/>
    <w:rsid w:val="00BF7348"/>
    <w:rsid w:val="00C0370C"/>
    <w:rsid w:val="00C03C83"/>
    <w:rsid w:val="00C04742"/>
    <w:rsid w:val="00C06430"/>
    <w:rsid w:val="00C119DB"/>
    <w:rsid w:val="00C14413"/>
    <w:rsid w:val="00C158BC"/>
    <w:rsid w:val="00C2244E"/>
    <w:rsid w:val="00C25D56"/>
    <w:rsid w:val="00C34538"/>
    <w:rsid w:val="00C372BC"/>
    <w:rsid w:val="00C452D4"/>
    <w:rsid w:val="00C503C6"/>
    <w:rsid w:val="00C5616D"/>
    <w:rsid w:val="00C639C6"/>
    <w:rsid w:val="00C6784D"/>
    <w:rsid w:val="00C70517"/>
    <w:rsid w:val="00C70AA3"/>
    <w:rsid w:val="00C80790"/>
    <w:rsid w:val="00C83396"/>
    <w:rsid w:val="00C8525E"/>
    <w:rsid w:val="00C922B0"/>
    <w:rsid w:val="00C94A99"/>
    <w:rsid w:val="00C956FD"/>
    <w:rsid w:val="00CA04C5"/>
    <w:rsid w:val="00CA0A05"/>
    <w:rsid w:val="00CA2C4E"/>
    <w:rsid w:val="00CA3F72"/>
    <w:rsid w:val="00CB49C4"/>
    <w:rsid w:val="00CB6D9B"/>
    <w:rsid w:val="00CB7DB1"/>
    <w:rsid w:val="00CD1465"/>
    <w:rsid w:val="00CD2888"/>
    <w:rsid w:val="00CD4865"/>
    <w:rsid w:val="00CD4E56"/>
    <w:rsid w:val="00CE1C1E"/>
    <w:rsid w:val="00CF0862"/>
    <w:rsid w:val="00CF105F"/>
    <w:rsid w:val="00CF21A4"/>
    <w:rsid w:val="00CF5904"/>
    <w:rsid w:val="00D05E8A"/>
    <w:rsid w:val="00D10422"/>
    <w:rsid w:val="00D1202F"/>
    <w:rsid w:val="00D1372F"/>
    <w:rsid w:val="00D15745"/>
    <w:rsid w:val="00D267CC"/>
    <w:rsid w:val="00D2694F"/>
    <w:rsid w:val="00D3231C"/>
    <w:rsid w:val="00D36715"/>
    <w:rsid w:val="00D367C3"/>
    <w:rsid w:val="00D3783C"/>
    <w:rsid w:val="00D40BC6"/>
    <w:rsid w:val="00D4554C"/>
    <w:rsid w:val="00D47AB3"/>
    <w:rsid w:val="00D63879"/>
    <w:rsid w:val="00D655E8"/>
    <w:rsid w:val="00D6607B"/>
    <w:rsid w:val="00D67CDC"/>
    <w:rsid w:val="00D8004D"/>
    <w:rsid w:val="00D82465"/>
    <w:rsid w:val="00D872B4"/>
    <w:rsid w:val="00D92751"/>
    <w:rsid w:val="00D92ABA"/>
    <w:rsid w:val="00D93AE6"/>
    <w:rsid w:val="00D96199"/>
    <w:rsid w:val="00D97DDE"/>
    <w:rsid w:val="00DA248F"/>
    <w:rsid w:val="00DA7E2F"/>
    <w:rsid w:val="00DB12B1"/>
    <w:rsid w:val="00DB2960"/>
    <w:rsid w:val="00DB5E1B"/>
    <w:rsid w:val="00DB6DD0"/>
    <w:rsid w:val="00DB7BDE"/>
    <w:rsid w:val="00DC08E6"/>
    <w:rsid w:val="00DC1078"/>
    <w:rsid w:val="00DC3B96"/>
    <w:rsid w:val="00DD4713"/>
    <w:rsid w:val="00DD7DB6"/>
    <w:rsid w:val="00DE0722"/>
    <w:rsid w:val="00DE56A0"/>
    <w:rsid w:val="00DF1EEB"/>
    <w:rsid w:val="00DF2893"/>
    <w:rsid w:val="00E01A45"/>
    <w:rsid w:val="00E01D52"/>
    <w:rsid w:val="00E02964"/>
    <w:rsid w:val="00E03F7B"/>
    <w:rsid w:val="00E04A79"/>
    <w:rsid w:val="00E054B5"/>
    <w:rsid w:val="00E07571"/>
    <w:rsid w:val="00E1383E"/>
    <w:rsid w:val="00E14BD7"/>
    <w:rsid w:val="00E15765"/>
    <w:rsid w:val="00E15EEB"/>
    <w:rsid w:val="00E220B9"/>
    <w:rsid w:val="00E237A3"/>
    <w:rsid w:val="00E23DDF"/>
    <w:rsid w:val="00E24A88"/>
    <w:rsid w:val="00E31B62"/>
    <w:rsid w:val="00E33148"/>
    <w:rsid w:val="00E334E6"/>
    <w:rsid w:val="00E3799A"/>
    <w:rsid w:val="00E41F75"/>
    <w:rsid w:val="00E41FED"/>
    <w:rsid w:val="00E428AA"/>
    <w:rsid w:val="00E42D77"/>
    <w:rsid w:val="00E45FF5"/>
    <w:rsid w:val="00E56F15"/>
    <w:rsid w:val="00E6110E"/>
    <w:rsid w:val="00E6332D"/>
    <w:rsid w:val="00E65920"/>
    <w:rsid w:val="00E71096"/>
    <w:rsid w:val="00E7286B"/>
    <w:rsid w:val="00E746BB"/>
    <w:rsid w:val="00E76FAB"/>
    <w:rsid w:val="00E85856"/>
    <w:rsid w:val="00E86833"/>
    <w:rsid w:val="00E87103"/>
    <w:rsid w:val="00E97BB1"/>
    <w:rsid w:val="00EA23D9"/>
    <w:rsid w:val="00EA3C83"/>
    <w:rsid w:val="00EA6813"/>
    <w:rsid w:val="00EB0083"/>
    <w:rsid w:val="00EB02AD"/>
    <w:rsid w:val="00EB050B"/>
    <w:rsid w:val="00EB56CC"/>
    <w:rsid w:val="00EB5E72"/>
    <w:rsid w:val="00EB6D3C"/>
    <w:rsid w:val="00EC0501"/>
    <w:rsid w:val="00EC2EA7"/>
    <w:rsid w:val="00EC4DE3"/>
    <w:rsid w:val="00EC7DBC"/>
    <w:rsid w:val="00ED0C36"/>
    <w:rsid w:val="00ED2666"/>
    <w:rsid w:val="00ED4EE6"/>
    <w:rsid w:val="00ED788F"/>
    <w:rsid w:val="00EE4558"/>
    <w:rsid w:val="00EE4683"/>
    <w:rsid w:val="00EE70A6"/>
    <w:rsid w:val="00EF1DDC"/>
    <w:rsid w:val="00EF6AFC"/>
    <w:rsid w:val="00EF7EBC"/>
    <w:rsid w:val="00F02EA2"/>
    <w:rsid w:val="00F02F35"/>
    <w:rsid w:val="00F05CD8"/>
    <w:rsid w:val="00F119F2"/>
    <w:rsid w:val="00F1335B"/>
    <w:rsid w:val="00F13646"/>
    <w:rsid w:val="00F156CD"/>
    <w:rsid w:val="00F15FB0"/>
    <w:rsid w:val="00F16630"/>
    <w:rsid w:val="00F1748A"/>
    <w:rsid w:val="00F2273C"/>
    <w:rsid w:val="00F24AFB"/>
    <w:rsid w:val="00F31635"/>
    <w:rsid w:val="00F35A4C"/>
    <w:rsid w:val="00F4103F"/>
    <w:rsid w:val="00F4352B"/>
    <w:rsid w:val="00F4767F"/>
    <w:rsid w:val="00F521CD"/>
    <w:rsid w:val="00F52563"/>
    <w:rsid w:val="00F548B6"/>
    <w:rsid w:val="00F55158"/>
    <w:rsid w:val="00F561AA"/>
    <w:rsid w:val="00F60278"/>
    <w:rsid w:val="00F70EE6"/>
    <w:rsid w:val="00F71099"/>
    <w:rsid w:val="00F72BAE"/>
    <w:rsid w:val="00F7554A"/>
    <w:rsid w:val="00F767E2"/>
    <w:rsid w:val="00F801AF"/>
    <w:rsid w:val="00F82D5B"/>
    <w:rsid w:val="00F84907"/>
    <w:rsid w:val="00F8569D"/>
    <w:rsid w:val="00F91765"/>
    <w:rsid w:val="00F95686"/>
    <w:rsid w:val="00FA01C1"/>
    <w:rsid w:val="00FA2DC5"/>
    <w:rsid w:val="00FA5FC7"/>
    <w:rsid w:val="00FB15E1"/>
    <w:rsid w:val="00FB2278"/>
    <w:rsid w:val="00FB6118"/>
    <w:rsid w:val="00FC23CF"/>
    <w:rsid w:val="00FC25F9"/>
    <w:rsid w:val="00FC2D7E"/>
    <w:rsid w:val="00FC4EF5"/>
    <w:rsid w:val="00FC6DD3"/>
    <w:rsid w:val="00FD5CEC"/>
    <w:rsid w:val="00FD6241"/>
    <w:rsid w:val="00FD797A"/>
    <w:rsid w:val="00FE0CD4"/>
    <w:rsid w:val="00FE7AD6"/>
    <w:rsid w:val="00FF0754"/>
    <w:rsid w:val="00FF098D"/>
    <w:rsid w:val="00FF16E4"/>
    <w:rsid w:val="00FF4553"/>
    <w:rsid w:val="00FF4E8E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3638C4C"/>
  <w15:chartTrackingRefBased/>
  <w15:docId w15:val="{7888320A-20EF-4C46-98E7-A5697035B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Znak,f,ft, Znak"/>
    <w:basedOn w:val="Normalny"/>
    <w:link w:val="TekstprzypisudolnegoZnak"/>
    <w:uiPriority w:val="99"/>
    <w:unhideWhenUsed/>
    <w:qFormat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503C2F"/>
    <w:rPr>
      <w:sz w:val="20"/>
      <w:szCs w:val="20"/>
    </w:rPr>
  </w:style>
  <w:style w:type="character" w:styleId="Odwoanieprzypisudolnego">
    <w:name w:val="footnote reference"/>
    <w:aliases w:val="Footnote Reference Number,Odwołanie przypisu,Odwo³anie przypisu,Footnote Reference Superscript,Footnote Reference/,Footnote symbol,Times 10 Point,Exposant 3 Point,footnote ref,richiamo note eggsi,Rimando nota a piè di pagina1"/>
    <w:basedOn w:val="Domylnaczcionkaakapitu"/>
    <w:uiPriority w:val="99"/>
    <w:unhideWhenUsed/>
    <w:rsid w:val="00503C2F"/>
    <w:rPr>
      <w:vertAlign w:val="superscript"/>
    </w:rPr>
  </w:style>
  <w:style w:type="paragraph" w:styleId="Akapitzlist">
    <w:name w:val="List Paragraph"/>
    <w:aliases w:val="maz_wyliczenie,opis dzialania,K-P_odwolanie,A_wyliczenie,Akapit z listą 1,Table of contents numbered,Akapit z listą5,L1,Numerowanie,List Paragraph,BulletC,Wyliczanie,Obiekt,normalny tekst,Akapit z listą31,Bullets,List Paragraph1,lp1"/>
    <w:basedOn w:val="Normalny"/>
    <w:link w:val="AkapitzlistZnak"/>
    <w:uiPriority w:val="99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1 Znak,Numerowanie Znak,List Paragraph Znak,BulletC Znak,Wyliczanie Znak"/>
    <w:link w:val="Akapitzlist"/>
    <w:uiPriority w:val="99"/>
    <w:qFormat/>
    <w:rsid w:val="00195B72"/>
  </w:style>
  <w:style w:type="paragraph" w:customStyle="1" w:styleId="Pisma">
    <w:name w:val="Pisma"/>
    <w:basedOn w:val="Normalny"/>
    <w:rsid w:val="00482AA1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51944"/>
    <w:pPr>
      <w:spacing w:after="0" w:line="240" w:lineRule="auto"/>
    </w:pPr>
  </w:style>
  <w:style w:type="numbering" w:customStyle="1" w:styleId="WWNum27">
    <w:name w:val="WWNum27"/>
    <w:basedOn w:val="Bezlisty"/>
    <w:rsid w:val="00643341"/>
    <w:pPr>
      <w:numPr>
        <w:numId w:val="21"/>
      </w:numPr>
    </w:pPr>
  </w:style>
  <w:style w:type="numbering" w:customStyle="1" w:styleId="WWNum36">
    <w:name w:val="WWNum36"/>
    <w:basedOn w:val="Bezlisty"/>
    <w:rsid w:val="00643341"/>
    <w:pPr>
      <w:numPr>
        <w:numId w:val="22"/>
      </w:numPr>
    </w:pPr>
  </w:style>
  <w:style w:type="table" w:styleId="Tabela-Siatka">
    <w:name w:val="Table Grid"/>
    <w:basedOn w:val="Standardowy"/>
    <w:uiPriority w:val="39"/>
    <w:rsid w:val="00FA2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45EA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arp.gov.pl/regulamin-ochrony-danych-osobowyc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mailto:pzp@parp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1D344-C36D-49AE-91EE-58072CBCD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17</Pages>
  <Words>5044</Words>
  <Characters>30266</Characters>
  <Application>Microsoft Office Word</Application>
  <DocSecurity>0</DocSecurity>
  <Lines>252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Kossak-Tabor Magdalena</cp:lastModifiedBy>
  <cp:revision>6</cp:revision>
  <cp:lastPrinted>2019-07-04T11:58:00Z</cp:lastPrinted>
  <dcterms:created xsi:type="dcterms:W3CDTF">2019-07-02T12:42:00Z</dcterms:created>
  <dcterms:modified xsi:type="dcterms:W3CDTF">2019-07-05T10:36:00Z</dcterms:modified>
</cp:coreProperties>
</file>